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AEE" w:rsidRPr="00790D8E" w:rsidRDefault="000A6AEE" w:rsidP="000A6AEE">
      <w:pPr>
        <w:jc w:val="center"/>
      </w:pPr>
      <w:r w:rsidRPr="00790D8E">
        <w:t>Муниципальное  бюджетное общеобразовательное учреждение</w:t>
      </w:r>
    </w:p>
    <w:p w:rsidR="000A6AEE" w:rsidRPr="00790D8E" w:rsidRDefault="000A6AEE" w:rsidP="000A6AEE">
      <w:pPr>
        <w:jc w:val="center"/>
      </w:pPr>
      <w:r w:rsidRPr="00790D8E">
        <w:t>Токарёвская средняя общеобразовательная школа № 2</w:t>
      </w:r>
    </w:p>
    <w:p w:rsidR="000A6AEE" w:rsidRPr="00790D8E" w:rsidRDefault="000A6AEE" w:rsidP="000A6AEE"/>
    <w:tbl>
      <w:tblPr>
        <w:tblW w:w="9854" w:type="dxa"/>
        <w:tblCellMar>
          <w:left w:w="10" w:type="dxa"/>
          <w:right w:w="10" w:type="dxa"/>
        </w:tblCellMar>
        <w:tblLook w:val="04A0"/>
      </w:tblPr>
      <w:tblGrid>
        <w:gridCol w:w="4927"/>
        <w:gridCol w:w="4927"/>
      </w:tblGrid>
      <w:tr w:rsidR="000A6AEE" w:rsidRPr="00790D8E" w:rsidTr="00516067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6AEE" w:rsidRPr="00790D8E" w:rsidRDefault="000A6AEE" w:rsidP="00516067">
            <w:pPr>
              <w:rPr>
                <w:rFonts w:eastAsia="Nimbus Sans L"/>
                <w:kern w:val="3"/>
                <w:lang w:eastAsia="ar-SA" w:bidi="hi-IN"/>
              </w:rPr>
            </w:pPr>
            <w:r w:rsidRPr="00790D8E">
              <w:t xml:space="preserve">ПРИНЯТО </w:t>
            </w:r>
          </w:p>
          <w:p w:rsidR="000A6AEE" w:rsidRPr="00790D8E" w:rsidRDefault="000A6AEE" w:rsidP="00516067">
            <w:r w:rsidRPr="00790D8E">
              <w:t xml:space="preserve">на заседании педагогического совета </w:t>
            </w:r>
          </w:p>
          <w:p w:rsidR="000A6AEE" w:rsidRPr="00790D8E" w:rsidRDefault="000A6AEE" w:rsidP="00516067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D8E">
              <w:rPr>
                <w:rFonts w:ascii="Times New Roman" w:hAnsi="Times New Roman"/>
                <w:sz w:val="24"/>
                <w:szCs w:val="24"/>
              </w:rPr>
              <w:t xml:space="preserve">  МОУ Токарёвской СОШ №2</w:t>
            </w:r>
          </w:p>
          <w:p w:rsidR="000A6AEE" w:rsidRPr="00790D8E" w:rsidRDefault="000A6AEE" w:rsidP="00516067">
            <w:pPr>
              <w:pStyle w:val="ab"/>
              <w:jc w:val="both"/>
              <w:rPr>
                <w:rFonts w:ascii="Times New Roman" w:hAnsi="Times New Roman"/>
                <w:kern w:val="3"/>
                <w:sz w:val="24"/>
                <w:szCs w:val="24"/>
                <w:lang w:eastAsia="ar-SA" w:bidi="hi-IN"/>
              </w:rPr>
            </w:pPr>
            <w:r w:rsidRPr="00790D8E">
              <w:rPr>
                <w:rFonts w:ascii="Times New Roman" w:hAnsi="Times New Roman"/>
                <w:sz w:val="24"/>
                <w:szCs w:val="24"/>
              </w:rPr>
              <w:t xml:space="preserve"> Протокол от «___»_______20г.  № ________                              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6AEE" w:rsidRPr="00790D8E" w:rsidRDefault="000A6AEE" w:rsidP="00516067">
            <w:pPr>
              <w:rPr>
                <w:rFonts w:eastAsia="Nimbus Sans L"/>
                <w:kern w:val="3"/>
                <w:lang w:eastAsia="ar-SA" w:bidi="hi-IN"/>
              </w:rPr>
            </w:pPr>
            <w:r w:rsidRPr="00790D8E">
              <w:t>УТВЕРЖДАЮ</w:t>
            </w:r>
          </w:p>
          <w:p w:rsidR="000A6AEE" w:rsidRPr="00790D8E" w:rsidRDefault="000A6AEE" w:rsidP="00516067">
            <w:r w:rsidRPr="00790D8E">
              <w:t xml:space="preserve"> Директор МОУ Токарёвской СОШ №2</w:t>
            </w:r>
          </w:p>
          <w:p w:rsidR="000A6AEE" w:rsidRPr="00790D8E" w:rsidRDefault="000A6AEE" w:rsidP="00516067">
            <w:r w:rsidRPr="00790D8E">
              <w:t>_________________ С.Н.Устинова</w:t>
            </w:r>
          </w:p>
          <w:p w:rsidR="000A6AEE" w:rsidRPr="00790D8E" w:rsidRDefault="000A6AEE" w:rsidP="00516067">
            <w:r w:rsidRPr="00790D8E">
              <w:t xml:space="preserve">Приказ от «_____»  __________20___г. №___       </w:t>
            </w:r>
          </w:p>
          <w:p w:rsidR="000A6AEE" w:rsidRPr="00790D8E" w:rsidRDefault="000A6AEE" w:rsidP="00516067">
            <w:pPr>
              <w:widowControl w:val="0"/>
              <w:suppressAutoHyphens/>
              <w:autoSpaceDN w:val="0"/>
              <w:rPr>
                <w:rFonts w:eastAsia="Nimbus Sans L"/>
                <w:kern w:val="3"/>
                <w:lang w:eastAsia="ar-SA" w:bidi="hi-IN"/>
              </w:rPr>
            </w:pPr>
          </w:p>
        </w:tc>
      </w:tr>
    </w:tbl>
    <w:p w:rsidR="000A6AEE" w:rsidRPr="00790D8E" w:rsidRDefault="000A6AEE" w:rsidP="000A6AEE">
      <w:pPr>
        <w:rPr>
          <w:rFonts w:eastAsia="Nimbus Sans L"/>
          <w:kern w:val="3"/>
          <w:lang w:eastAsia="ar-SA" w:bidi="hi-IN"/>
        </w:rPr>
      </w:pPr>
    </w:p>
    <w:p w:rsidR="000A6AEE" w:rsidRPr="00790D8E" w:rsidRDefault="000A6AEE" w:rsidP="000A6AEE"/>
    <w:p w:rsidR="000A6AEE" w:rsidRPr="00790D8E" w:rsidRDefault="000A6AEE" w:rsidP="000A6AE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A6AEE" w:rsidRPr="00790D8E" w:rsidRDefault="000A6AEE" w:rsidP="000A6AE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A6AEE" w:rsidRPr="00790D8E" w:rsidRDefault="000A6AEE" w:rsidP="000A6AE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A6AEE" w:rsidRPr="00790D8E" w:rsidRDefault="000A6AEE" w:rsidP="000A6AE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A6AEE" w:rsidRPr="00790D8E" w:rsidRDefault="000A6AEE" w:rsidP="000A6AE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A6AEE" w:rsidRPr="00790D8E" w:rsidRDefault="000A6AEE" w:rsidP="000A6AE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A6AEE" w:rsidRPr="00790D8E" w:rsidRDefault="000A6AEE" w:rsidP="000A6AE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A6AEE" w:rsidRPr="00790D8E" w:rsidRDefault="000A6AEE" w:rsidP="000A6AEE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A6AEE" w:rsidRPr="00140525" w:rsidRDefault="000A6AEE" w:rsidP="000A6AEE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Программа </w:t>
      </w:r>
      <w:r w:rsidRPr="00140525">
        <w:rPr>
          <w:rFonts w:eastAsia="Calibri"/>
          <w:b/>
        </w:rPr>
        <w:t xml:space="preserve">по математике </w:t>
      </w:r>
    </w:p>
    <w:p w:rsidR="000A6AEE" w:rsidRDefault="000A6AEE" w:rsidP="000A6AEE">
      <w:pPr>
        <w:jc w:val="center"/>
        <w:rPr>
          <w:rFonts w:eastAsia="Calibri"/>
          <w:b/>
        </w:rPr>
      </w:pPr>
      <w:r w:rsidRPr="00140525">
        <w:rPr>
          <w:rFonts w:eastAsia="Calibri"/>
          <w:b/>
        </w:rPr>
        <w:t xml:space="preserve">для </w:t>
      </w:r>
      <w:proofErr w:type="gramStart"/>
      <w:r>
        <w:rPr>
          <w:rFonts w:eastAsia="Calibri"/>
          <w:b/>
        </w:rPr>
        <w:t>обучающихся</w:t>
      </w:r>
      <w:proofErr w:type="gramEnd"/>
      <w:r>
        <w:rPr>
          <w:rFonts w:eastAsia="Calibri"/>
          <w:b/>
        </w:rPr>
        <w:t xml:space="preserve"> 7</w:t>
      </w:r>
      <w:r w:rsidRPr="00140525">
        <w:rPr>
          <w:rFonts w:eastAsia="Calibri"/>
          <w:b/>
        </w:rPr>
        <w:t xml:space="preserve"> класса </w:t>
      </w:r>
    </w:p>
    <w:p w:rsidR="000A6AEE" w:rsidRPr="001F0992" w:rsidRDefault="000A6AEE" w:rsidP="000A6AEE">
      <w:pPr>
        <w:jc w:val="center"/>
        <w:rPr>
          <w:rFonts w:eastAsia="Calibri"/>
          <w:b/>
        </w:rPr>
      </w:pPr>
    </w:p>
    <w:p w:rsidR="000A6AEE" w:rsidRPr="00F809A0" w:rsidRDefault="000A6AEE" w:rsidP="000A6AEE">
      <w:pPr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F809A0">
        <w:rPr>
          <w:b/>
          <w:bCs/>
          <w:i/>
          <w:sz w:val="28"/>
          <w:szCs w:val="28"/>
        </w:rPr>
        <w:t>«Основы исследовательской деятельности»</w:t>
      </w:r>
    </w:p>
    <w:p w:rsidR="000A6AEE" w:rsidRPr="001F0992" w:rsidRDefault="000A6AEE" w:rsidP="000A6AEE">
      <w:pPr>
        <w:jc w:val="center"/>
        <w:rPr>
          <w:rFonts w:eastAsia="Calibri"/>
          <w:i/>
        </w:rPr>
      </w:pPr>
    </w:p>
    <w:p w:rsidR="001F0992" w:rsidRPr="000A6AEE" w:rsidRDefault="000A6AEE" w:rsidP="000A6AEE">
      <w:pPr>
        <w:rPr>
          <w:rFonts w:eastAsia="Calibri"/>
          <w:i/>
        </w:rPr>
      </w:pPr>
      <w:r w:rsidRPr="00790D8E">
        <w:br w:type="page"/>
      </w:r>
    </w:p>
    <w:p w:rsidR="001F0992" w:rsidRDefault="001F0992" w:rsidP="003B0F9C">
      <w:pPr>
        <w:jc w:val="center"/>
        <w:rPr>
          <w:b/>
          <w:i/>
        </w:rPr>
      </w:pPr>
    </w:p>
    <w:p w:rsidR="001F0992" w:rsidRDefault="001F0992" w:rsidP="003B0F9C">
      <w:pPr>
        <w:jc w:val="center"/>
        <w:rPr>
          <w:b/>
          <w:i/>
        </w:rPr>
      </w:pPr>
    </w:p>
    <w:p w:rsidR="00B63257" w:rsidRPr="001F0992" w:rsidRDefault="003B0F9C" w:rsidP="003B0F9C">
      <w:pPr>
        <w:jc w:val="center"/>
        <w:rPr>
          <w:b/>
          <w:i/>
        </w:rPr>
      </w:pPr>
      <w:r w:rsidRPr="001F0992">
        <w:rPr>
          <w:b/>
          <w:i/>
        </w:rPr>
        <w:t>Пояснительная записка</w:t>
      </w:r>
    </w:p>
    <w:p w:rsidR="006B2693" w:rsidRPr="001F0992" w:rsidRDefault="006B2693" w:rsidP="003B0F9C">
      <w:pPr>
        <w:jc w:val="center"/>
      </w:pPr>
    </w:p>
    <w:p w:rsidR="00AE2915" w:rsidRPr="001F0992" w:rsidRDefault="00AE2915" w:rsidP="007F42BB">
      <w:pPr>
        <w:spacing w:line="360" w:lineRule="auto"/>
        <w:ind w:firstLine="708"/>
      </w:pPr>
      <w:r w:rsidRPr="001F0992">
        <w:t>Современная система образования ориентирует учителя не на передачу знаний в готовом виде, а на организацию обучения самостоятельной деятельности учащихся и доведения ее до уровня исследовательской работы, выходящей за рамки учебных программ.</w:t>
      </w:r>
      <w:r w:rsidRPr="001F0992">
        <w:rPr>
          <w:rStyle w:val="aa"/>
        </w:rPr>
        <w:footnoteReference w:id="1"/>
      </w:r>
    </w:p>
    <w:p w:rsidR="00AE2915" w:rsidRPr="001F0992" w:rsidRDefault="00AE2915" w:rsidP="007F42BB">
      <w:pPr>
        <w:spacing w:line="360" w:lineRule="auto"/>
        <w:ind w:firstLine="708"/>
      </w:pPr>
      <w:r w:rsidRPr="001F0992">
        <w:t>Роль исследовательской деятельности в современной жизни трудно переоценить. XXI век – это век информационных технологий. Человек должен ориентироваться в глобальном информационном пространстве, находить, критически анализировать и сортировать информацию, уметь представлять ее в виде научных работ, проектов, презентаций, фильмов и др.</w:t>
      </w:r>
    </w:p>
    <w:p w:rsidR="00EC098E" w:rsidRPr="001F0992" w:rsidRDefault="00931D4C" w:rsidP="007F42BB">
      <w:pPr>
        <w:autoSpaceDE w:val="0"/>
        <w:autoSpaceDN w:val="0"/>
        <w:adjustRightInd w:val="0"/>
        <w:spacing w:line="360" w:lineRule="auto"/>
        <w:ind w:firstLine="0"/>
        <w:rPr>
          <w:rFonts w:eastAsia="Calibri"/>
        </w:rPr>
      </w:pPr>
      <w:r w:rsidRPr="001F0992">
        <w:t xml:space="preserve">   К</w:t>
      </w:r>
      <w:r w:rsidR="003B0F9C" w:rsidRPr="001F0992">
        <w:t xml:space="preserve">урс </w:t>
      </w:r>
      <w:r w:rsidR="003B0F9C" w:rsidRPr="001F0992">
        <w:rPr>
          <w:b/>
          <w:bCs/>
        </w:rPr>
        <w:t>«Основы исследовательской деятельности</w:t>
      </w:r>
      <w:r w:rsidR="003B0F9C" w:rsidRPr="001F0992">
        <w:rPr>
          <w:b/>
        </w:rPr>
        <w:t>»</w:t>
      </w:r>
      <w:r w:rsidR="003B0F9C" w:rsidRPr="001F0992">
        <w:t xml:space="preserve"> позволяет познакомить учащихся с теорией и практикой организации научно-исследовательской деятельности в учебном процессе и во внеклассной работе</w:t>
      </w:r>
      <w:r w:rsidR="00EC098E" w:rsidRPr="001F0992">
        <w:t xml:space="preserve"> и</w:t>
      </w:r>
      <w:r w:rsidR="003B0F9C" w:rsidRPr="001F0992">
        <w:t xml:space="preserve"> сформировать п</w:t>
      </w:r>
      <w:r w:rsidR="00EC098E" w:rsidRPr="001F0992">
        <w:t>ознавательную самостоятельность, так как и</w:t>
      </w:r>
      <w:r w:rsidR="00EC098E" w:rsidRPr="001F0992">
        <w:rPr>
          <w:rFonts w:eastAsia="Times New Roman"/>
          <w:lang w:eastAsia="ru-RU"/>
        </w:rPr>
        <w:t>менно исследовательский подход в обучении делает учащихся творческими участниками процесса познания, а не потребителями готовой информации.</w:t>
      </w:r>
    </w:p>
    <w:p w:rsidR="005775D8" w:rsidRPr="001F0992" w:rsidRDefault="003B0F9C" w:rsidP="007F42BB">
      <w:pPr>
        <w:autoSpaceDE w:val="0"/>
        <w:autoSpaceDN w:val="0"/>
        <w:adjustRightInd w:val="0"/>
        <w:spacing w:line="360" w:lineRule="auto"/>
      </w:pPr>
      <w:r w:rsidRPr="001F0992">
        <w:t xml:space="preserve">Реализация программы курса предполагает активное участие школьников в исследовательской деятельности по </w:t>
      </w:r>
      <w:r w:rsidR="00AE2915" w:rsidRPr="001F0992">
        <w:t xml:space="preserve">выбранной теме </w:t>
      </w:r>
      <w:r w:rsidRPr="001F0992">
        <w:t>с целью расширения их знаний и более глубокого усвоения учебного материала.</w:t>
      </w:r>
    </w:p>
    <w:p w:rsidR="00931D4C" w:rsidRPr="001F0992" w:rsidRDefault="00931D4C" w:rsidP="007F42BB">
      <w:pPr>
        <w:autoSpaceDE w:val="0"/>
        <w:autoSpaceDN w:val="0"/>
        <w:adjustRightInd w:val="0"/>
        <w:spacing w:line="360" w:lineRule="auto"/>
        <w:rPr>
          <w:rFonts w:eastAsia="Calibri"/>
        </w:rPr>
      </w:pPr>
    </w:p>
    <w:p w:rsidR="006B2693" w:rsidRPr="001F0992" w:rsidRDefault="003B0F9C" w:rsidP="007F42BB">
      <w:pPr>
        <w:autoSpaceDE w:val="0"/>
        <w:autoSpaceDN w:val="0"/>
        <w:adjustRightInd w:val="0"/>
        <w:spacing w:line="360" w:lineRule="auto"/>
        <w:rPr>
          <w:i/>
        </w:rPr>
      </w:pPr>
      <w:r w:rsidRPr="001F0992">
        <w:rPr>
          <w:b/>
        </w:rPr>
        <w:t>Цель курса:</w:t>
      </w:r>
      <w:r w:rsidRPr="001F0992">
        <w:t xml:space="preserve"> </w:t>
      </w:r>
      <w:r w:rsidRPr="001F0992">
        <w:rPr>
          <w:i/>
        </w:rPr>
        <w:t xml:space="preserve">познакомить школьников с теорией и практикой организации научно-исследовательской работы, способствовать </w:t>
      </w:r>
      <w:r w:rsidR="006B2693" w:rsidRPr="001F0992">
        <w:rPr>
          <w:i/>
        </w:rPr>
        <w:t>формированию целостного представления об исследовательской деятельности.</w:t>
      </w:r>
    </w:p>
    <w:p w:rsidR="00931D4C" w:rsidRPr="001F0992" w:rsidRDefault="00931D4C" w:rsidP="007F42BB">
      <w:pPr>
        <w:autoSpaceDE w:val="0"/>
        <w:autoSpaceDN w:val="0"/>
        <w:adjustRightInd w:val="0"/>
        <w:spacing w:line="360" w:lineRule="auto"/>
      </w:pPr>
    </w:p>
    <w:p w:rsidR="006B2693" w:rsidRPr="001F0992" w:rsidRDefault="006B2693" w:rsidP="007F42BB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1F0992">
        <w:rPr>
          <w:b/>
          <w:i/>
        </w:rPr>
        <w:t>Задачи курса:</w:t>
      </w:r>
    </w:p>
    <w:p w:rsidR="006B2693" w:rsidRPr="001F0992" w:rsidRDefault="006B2693" w:rsidP="00BF0736">
      <w:pPr>
        <w:pStyle w:val="a4"/>
        <w:numPr>
          <w:ilvl w:val="1"/>
          <w:numId w:val="26"/>
        </w:numPr>
        <w:autoSpaceDE w:val="0"/>
        <w:autoSpaceDN w:val="0"/>
        <w:adjustRightInd w:val="0"/>
        <w:spacing w:line="360" w:lineRule="auto"/>
        <w:rPr>
          <w:b/>
          <w:i/>
        </w:rPr>
      </w:pPr>
      <w:r w:rsidRPr="001F0992">
        <w:rPr>
          <w:i/>
        </w:rPr>
        <w:t>систематизирова</w:t>
      </w:r>
      <w:r w:rsidR="005775D8" w:rsidRPr="001F0992">
        <w:rPr>
          <w:i/>
        </w:rPr>
        <w:t xml:space="preserve">ть представление </w:t>
      </w:r>
      <w:proofErr w:type="gramStart"/>
      <w:r w:rsidR="005775D8" w:rsidRPr="001F0992">
        <w:rPr>
          <w:i/>
        </w:rPr>
        <w:t>обучающихся</w:t>
      </w:r>
      <w:proofErr w:type="gramEnd"/>
      <w:r w:rsidR="005775D8" w:rsidRPr="001F0992">
        <w:rPr>
          <w:i/>
        </w:rPr>
        <w:t xml:space="preserve"> об </w:t>
      </w:r>
      <w:r w:rsidRPr="001F0992">
        <w:rPr>
          <w:i/>
        </w:rPr>
        <w:t>исследовательской деятельности через овладение основными понятиями</w:t>
      </w:r>
      <w:r w:rsidR="005775D8" w:rsidRPr="001F0992">
        <w:rPr>
          <w:i/>
        </w:rPr>
        <w:t>;</w:t>
      </w:r>
      <w:r w:rsidRPr="001F0992">
        <w:rPr>
          <w:i/>
        </w:rPr>
        <w:t xml:space="preserve"> </w:t>
      </w:r>
    </w:p>
    <w:p w:rsidR="005775D8" w:rsidRPr="001F0992" w:rsidRDefault="006B2693" w:rsidP="00BF0736">
      <w:pPr>
        <w:pStyle w:val="a4"/>
        <w:numPr>
          <w:ilvl w:val="1"/>
          <w:numId w:val="26"/>
        </w:numPr>
        <w:autoSpaceDE w:val="0"/>
        <w:autoSpaceDN w:val="0"/>
        <w:adjustRightInd w:val="0"/>
        <w:spacing w:line="360" w:lineRule="auto"/>
        <w:rPr>
          <w:b/>
          <w:i/>
        </w:rPr>
      </w:pPr>
      <w:r w:rsidRPr="001F0992">
        <w:rPr>
          <w:i/>
        </w:rPr>
        <w:t>сформировать основы практических умений организации научно-исследовательской работы</w:t>
      </w:r>
      <w:r w:rsidR="005775D8" w:rsidRPr="001F0992">
        <w:rPr>
          <w:i/>
        </w:rPr>
        <w:t>;</w:t>
      </w:r>
      <w:r w:rsidR="00D73544" w:rsidRPr="001F0992">
        <w:rPr>
          <w:i/>
        </w:rPr>
        <w:t xml:space="preserve"> </w:t>
      </w:r>
    </w:p>
    <w:p w:rsidR="005775D8" w:rsidRPr="001F0992" w:rsidRDefault="00D73544" w:rsidP="00BF0736">
      <w:pPr>
        <w:pStyle w:val="a4"/>
        <w:numPr>
          <w:ilvl w:val="1"/>
          <w:numId w:val="26"/>
        </w:numPr>
        <w:autoSpaceDE w:val="0"/>
        <w:autoSpaceDN w:val="0"/>
        <w:adjustRightInd w:val="0"/>
        <w:spacing w:line="360" w:lineRule="auto"/>
        <w:rPr>
          <w:b/>
          <w:i/>
        </w:rPr>
      </w:pPr>
      <w:r w:rsidRPr="001F0992">
        <w:rPr>
          <w:i/>
        </w:rPr>
        <w:t>развивать умение формулировать цель, задачи, гипотезу, об</w:t>
      </w:r>
      <w:r w:rsidR="005775D8" w:rsidRPr="001F0992">
        <w:rPr>
          <w:i/>
        </w:rPr>
        <w:t>ъект и предмет исследования;</w:t>
      </w:r>
    </w:p>
    <w:p w:rsidR="006B2693" w:rsidRPr="001F0992" w:rsidRDefault="005775D8" w:rsidP="00BF0736">
      <w:pPr>
        <w:pStyle w:val="a4"/>
        <w:numPr>
          <w:ilvl w:val="1"/>
          <w:numId w:val="26"/>
        </w:numPr>
        <w:autoSpaceDE w:val="0"/>
        <w:autoSpaceDN w:val="0"/>
        <w:adjustRightInd w:val="0"/>
        <w:spacing w:line="360" w:lineRule="auto"/>
        <w:rPr>
          <w:b/>
          <w:i/>
        </w:rPr>
      </w:pPr>
      <w:r w:rsidRPr="001F0992">
        <w:rPr>
          <w:i/>
        </w:rPr>
        <w:t>совершенствовать умение поиска информации из</w:t>
      </w:r>
      <w:r w:rsidR="00D73544" w:rsidRPr="001F0992">
        <w:rPr>
          <w:i/>
        </w:rPr>
        <w:t xml:space="preserve"> р</w:t>
      </w:r>
      <w:r w:rsidRPr="001F0992">
        <w:rPr>
          <w:i/>
        </w:rPr>
        <w:t>азных источников;</w:t>
      </w:r>
    </w:p>
    <w:p w:rsidR="006B2693" w:rsidRPr="001F0992" w:rsidRDefault="006B2693" w:rsidP="00BF0736">
      <w:pPr>
        <w:pStyle w:val="a4"/>
        <w:numPr>
          <w:ilvl w:val="1"/>
          <w:numId w:val="26"/>
        </w:numPr>
        <w:autoSpaceDE w:val="0"/>
        <w:autoSpaceDN w:val="0"/>
        <w:adjustRightInd w:val="0"/>
        <w:spacing w:line="360" w:lineRule="auto"/>
        <w:rPr>
          <w:b/>
          <w:i/>
        </w:rPr>
      </w:pPr>
      <w:r w:rsidRPr="001F0992">
        <w:rPr>
          <w:i/>
        </w:rPr>
        <w:t>формировать культуру публичного выступления</w:t>
      </w:r>
      <w:r w:rsidR="00A8585F" w:rsidRPr="001F0992">
        <w:rPr>
          <w:i/>
        </w:rPr>
        <w:t>;</w:t>
      </w:r>
    </w:p>
    <w:p w:rsidR="005775D8" w:rsidRPr="001F0992" w:rsidRDefault="00BD6EBB" w:rsidP="00BF0736">
      <w:pPr>
        <w:pStyle w:val="a4"/>
        <w:numPr>
          <w:ilvl w:val="1"/>
          <w:numId w:val="26"/>
        </w:numPr>
        <w:autoSpaceDE w:val="0"/>
        <w:autoSpaceDN w:val="0"/>
        <w:adjustRightInd w:val="0"/>
        <w:spacing w:line="360" w:lineRule="auto"/>
        <w:rPr>
          <w:b/>
          <w:i/>
        </w:rPr>
      </w:pPr>
      <w:r w:rsidRPr="001F0992">
        <w:rPr>
          <w:i/>
        </w:rPr>
        <w:t>оказать метод</w:t>
      </w:r>
      <w:r w:rsidR="006B2693" w:rsidRPr="001F0992">
        <w:rPr>
          <w:i/>
        </w:rPr>
        <w:t>ическую поддержку учащимся при проведении исследовательских работ и подготовке выступлений на  научно-практических конференциях.</w:t>
      </w:r>
    </w:p>
    <w:p w:rsidR="005775D8" w:rsidRPr="001F0992" w:rsidRDefault="005775D8" w:rsidP="00BF0736">
      <w:pPr>
        <w:autoSpaceDE w:val="0"/>
        <w:autoSpaceDN w:val="0"/>
        <w:adjustRightInd w:val="0"/>
        <w:spacing w:line="360" w:lineRule="auto"/>
        <w:ind w:left="709" w:firstLine="0"/>
        <w:rPr>
          <w:b/>
        </w:rPr>
      </w:pPr>
    </w:p>
    <w:p w:rsidR="00F809A0" w:rsidRDefault="00F809A0" w:rsidP="007F42BB">
      <w:pPr>
        <w:autoSpaceDE w:val="0"/>
        <w:autoSpaceDN w:val="0"/>
        <w:adjustRightInd w:val="0"/>
        <w:spacing w:line="360" w:lineRule="auto"/>
        <w:rPr>
          <w:b/>
        </w:rPr>
      </w:pPr>
      <w:r>
        <w:rPr>
          <w:b/>
        </w:rPr>
        <w:t>Особенности программы</w:t>
      </w:r>
    </w:p>
    <w:p w:rsidR="00777C0A" w:rsidRPr="00F809A0" w:rsidRDefault="001443A8" w:rsidP="007F42BB">
      <w:pPr>
        <w:autoSpaceDE w:val="0"/>
        <w:autoSpaceDN w:val="0"/>
        <w:adjustRightInd w:val="0"/>
        <w:spacing w:line="360" w:lineRule="auto"/>
        <w:rPr>
          <w:b/>
        </w:rPr>
      </w:pPr>
      <w:r w:rsidRPr="001F0992">
        <w:lastRenderedPageBreak/>
        <w:t>Программа элективного</w:t>
      </w:r>
      <w:r w:rsidR="00BF0736" w:rsidRPr="001F0992">
        <w:t xml:space="preserve"> курса рассчитана на 18 часов</w:t>
      </w:r>
      <w:r w:rsidR="003B0F9C" w:rsidRPr="001F0992">
        <w:t xml:space="preserve"> </w:t>
      </w:r>
      <w:r w:rsidR="00BF0736" w:rsidRPr="001F0992">
        <w:t>и предлагается для учащихся 7</w:t>
      </w:r>
      <w:r w:rsidR="00777C0A" w:rsidRPr="001F0992">
        <w:t xml:space="preserve"> класса</w:t>
      </w:r>
      <w:r w:rsidR="00777C0A" w:rsidRPr="00F809A0">
        <w:rPr>
          <w:b/>
        </w:rPr>
        <w:t xml:space="preserve">. </w:t>
      </w:r>
    </w:p>
    <w:p w:rsidR="00AE2915" w:rsidRPr="001F0992" w:rsidRDefault="001443A8" w:rsidP="007F42BB">
      <w:pPr>
        <w:autoSpaceDE w:val="0"/>
        <w:autoSpaceDN w:val="0"/>
        <w:adjustRightInd w:val="0"/>
        <w:spacing w:line="360" w:lineRule="auto"/>
      </w:pPr>
      <w:r w:rsidRPr="001F0992">
        <w:t xml:space="preserve">Курс имеет практико-ориентированную направленность. В тематическом планировании предусмотрены </w:t>
      </w:r>
      <w:r w:rsidR="005775D8" w:rsidRPr="001F0992">
        <w:rPr>
          <w:rFonts w:eastAsia="Calibri"/>
        </w:rPr>
        <w:t>как теоретические, так и практические занятия.</w:t>
      </w:r>
      <w:r w:rsidR="005775D8" w:rsidRPr="001F0992">
        <w:t xml:space="preserve"> Обучение методике исследовательской работы проводится параллельно с работой учащихся над собственными исследованиями.</w:t>
      </w:r>
      <w:r w:rsidR="00777C0A" w:rsidRPr="001F0992">
        <w:t xml:space="preserve"> </w:t>
      </w:r>
    </w:p>
    <w:p w:rsidR="005775D8" w:rsidRPr="001F0992" w:rsidRDefault="00777C0A" w:rsidP="007F42BB">
      <w:pPr>
        <w:autoSpaceDE w:val="0"/>
        <w:autoSpaceDN w:val="0"/>
        <w:adjustRightInd w:val="0"/>
        <w:spacing w:line="360" w:lineRule="auto"/>
      </w:pPr>
      <w:r w:rsidRPr="001F0992">
        <w:t>В Приложении № 1 к программе дан примерный список тем  исследовательских работ учащихся.</w:t>
      </w:r>
    </w:p>
    <w:p w:rsidR="003B0F9C" w:rsidRPr="001F0992" w:rsidRDefault="003B0F9C" w:rsidP="007F42BB">
      <w:pPr>
        <w:autoSpaceDE w:val="0"/>
        <w:autoSpaceDN w:val="0"/>
        <w:adjustRightInd w:val="0"/>
        <w:spacing w:line="360" w:lineRule="auto"/>
      </w:pPr>
      <w:r w:rsidRPr="001F0992">
        <w:t xml:space="preserve">Итоговой </w:t>
      </w:r>
      <w:r w:rsidRPr="001F0992">
        <w:rPr>
          <w:b/>
        </w:rPr>
        <w:t>формой контроля</w:t>
      </w:r>
      <w:r w:rsidR="005775D8" w:rsidRPr="001F0992">
        <w:t xml:space="preserve"> </w:t>
      </w:r>
      <w:r w:rsidRPr="001F0992">
        <w:t>предполагается выполнение учащимися своего</w:t>
      </w:r>
      <w:r w:rsidR="005775D8" w:rsidRPr="001F0992">
        <w:t xml:space="preserve"> исследования, написание </w:t>
      </w:r>
      <w:r w:rsidRPr="001F0992">
        <w:t xml:space="preserve">исследовательской работы, реферата, проекта и последующее выступление учащихся на </w:t>
      </w:r>
      <w:r w:rsidR="00AA61E7" w:rsidRPr="001F0992">
        <w:t>научно-практических конференциях различных уровней</w:t>
      </w:r>
      <w:r w:rsidRPr="001F0992">
        <w:t>.</w:t>
      </w:r>
      <w:r w:rsidR="00AA61E7" w:rsidRPr="001F0992">
        <w:t xml:space="preserve"> </w:t>
      </w:r>
    </w:p>
    <w:p w:rsidR="00931D4C" w:rsidRPr="001F0992" w:rsidRDefault="00931D4C" w:rsidP="007F42BB">
      <w:pPr>
        <w:autoSpaceDE w:val="0"/>
        <w:autoSpaceDN w:val="0"/>
        <w:adjustRightInd w:val="0"/>
        <w:spacing w:line="360" w:lineRule="auto"/>
      </w:pPr>
    </w:p>
    <w:p w:rsidR="005B10C4" w:rsidRPr="001F0992" w:rsidRDefault="00AE2915" w:rsidP="007F42BB">
      <w:pPr>
        <w:tabs>
          <w:tab w:val="left" w:pos="709"/>
        </w:tabs>
        <w:spacing w:line="360" w:lineRule="auto"/>
      </w:pPr>
      <w:r w:rsidRPr="001F0992">
        <w:rPr>
          <w:rFonts w:eastAsia="Calibri"/>
        </w:rPr>
        <w:t xml:space="preserve">В </w:t>
      </w:r>
      <w:r w:rsidRPr="001F0992">
        <w:rPr>
          <w:rFonts w:eastAsia="Calibri"/>
          <w:u w:val="single"/>
        </w:rPr>
        <w:t>перв</w:t>
      </w:r>
      <w:r w:rsidR="00F809A0">
        <w:rPr>
          <w:rFonts w:eastAsia="Calibri"/>
          <w:u w:val="single"/>
        </w:rPr>
        <w:t xml:space="preserve">ой теме </w:t>
      </w:r>
      <w:r w:rsidR="005B10C4" w:rsidRPr="001F0992">
        <w:rPr>
          <w:rFonts w:eastAsia="Calibri"/>
        </w:rPr>
        <w:t xml:space="preserve"> «</w:t>
      </w:r>
      <w:r w:rsidR="005B10C4" w:rsidRPr="001F0992">
        <w:rPr>
          <w:b/>
          <w:i/>
        </w:rPr>
        <w:t>Введение в исследовательскую деятельность»</w:t>
      </w:r>
      <w:proofErr w:type="gramStart"/>
      <w:r w:rsidR="005B10C4" w:rsidRPr="001F0992">
        <w:tab/>
      </w:r>
      <w:r w:rsidR="007F42BB" w:rsidRPr="001F0992">
        <w:t>-</w:t>
      </w:r>
      <w:proofErr w:type="gramEnd"/>
      <w:r w:rsidR="005B10C4" w:rsidRPr="001F0992">
        <w:t>обращается внимание на то обстоятельство, что в школе исследовательская деятельность имеет свою специфику. Упор делается на развитие личности обучающегося, его функциональной компетенции, а не на получение принципиально новых знаний.</w:t>
      </w:r>
    </w:p>
    <w:p w:rsidR="005B10C4" w:rsidRPr="001F0992" w:rsidRDefault="005B10C4" w:rsidP="007F42BB">
      <w:pPr>
        <w:tabs>
          <w:tab w:val="left" w:pos="709"/>
        </w:tabs>
        <w:spacing w:line="360" w:lineRule="auto"/>
        <w:ind w:firstLine="0"/>
      </w:pPr>
      <w:r w:rsidRPr="001F0992">
        <w:t>Главным результатом исследовательской деятельности является интеллектуальный творческий продукт – исследовательская работа на тему, которая интересна обучающемуся, рассматриваются основные виды исследовательских работ, принципы выбора темы</w:t>
      </w:r>
      <w:proofErr w:type="gramStart"/>
      <w:r w:rsidRPr="001F0992">
        <w:t xml:space="preserve"> .</w:t>
      </w:r>
      <w:proofErr w:type="gramEnd"/>
    </w:p>
    <w:p w:rsidR="00AE2915" w:rsidRPr="001F0992" w:rsidRDefault="005B10C4" w:rsidP="007F42BB">
      <w:pPr>
        <w:tabs>
          <w:tab w:val="left" w:pos="709"/>
        </w:tabs>
        <w:spacing w:line="360" w:lineRule="auto"/>
        <w:rPr>
          <w:rFonts w:eastAsia="Calibri"/>
        </w:rPr>
      </w:pPr>
      <w:r w:rsidRPr="001F0992">
        <w:rPr>
          <w:rFonts w:eastAsia="Calibri"/>
        </w:rPr>
        <w:t>В</w:t>
      </w:r>
      <w:r w:rsidR="007F42BB" w:rsidRPr="001F0992">
        <w:rPr>
          <w:rFonts w:eastAsia="Calibri"/>
        </w:rPr>
        <w:t xml:space="preserve">о </w:t>
      </w:r>
      <w:r w:rsidRPr="001F0992">
        <w:rPr>
          <w:rFonts w:eastAsia="Calibri"/>
          <w:u w:val="single"/>
        </w:rPr>
        <w:t>второ</w:t>
      </w:r>
      <w:r w:rsidR="00F809A0">
        <w:rPr>
          <w:rFonts w:eastAsia="Calibri"/>
          <w:u w:val="single"/>
        </w:rPr>
        <w:t>й теме</w:t>
      </w:r>
      <w:r w:rsidR="007F42BB" w:rsidRPr="001F0992">
        <w:rPr>
          <w:rFonts w:eastAsia="Calibri"/>
        </w:rPr>
        <w:t xml:space="preserve"> </w:t>
      </w:r>
      <w:r w:rsidR="00AE2915" w:rsidRPr="001F0992">
        <w:rPr>
          <w:rFonts w:eastAsia="Calibri"/>
        </w:rPr>
        <w:t xml:space="preserve">«Приемы и методы исследования научной проблемы» - раскрывается полный технологический процесс организации и проведения исследовательской работы. Тема призвана вооружить учащихся знаниями и навыками постановки, анализа и решения научной проблемы. Содержание темы позволяет ознакомить школьников с большинством сугубо технических вопросов, возникающих в реальной исследовательской практике - от постановки проблемы до оформления </w:t>
      </w:r>
      <w:proofErr w:type="gramStart"/>
      <w:r w:rsidR="00AE2915" w:rsidRPr="001F0992">
        <w:rPr>
          <w:rFonts w:eastAsia="Calibri"/>
        </w:rPr>
        <w:t>результатов</w:t>
      </w:r>
      <w:proofErr w:type="gramEnd"/>
      <w:r w:rsidR="00AE2915" w:rsidRPr="001F0992">
        <w:rPr>
          <w:rFonts w:eastAsia="Calibri"/>
        </w:rPr>
        <w:t xml:space="preserve"> проведенной экспериментальной и исследовательской работ и развивает умения самостоятельно переносить ранее усвоенные знания в новую, подчас неожиданную ситуацию. При изучении этой темы учащиеся приобщаются к процессу творческой деятельности, моделирующей научный поиск;  овладевают навыками использования теоретических знаний для обобщения, систематизации, прогнозирования и выработки практических рекомендаций. В данной  теме нет привязки к какой-либо сфере научной деятельности (школьному предмету), что позволяет учителю в соответствии с образовательной программой школы  конкретизировать изучаемый материал применительно к выбранному профилю специализации. При изучении этой темы рекомендуется широко использовать на уроках компьютерную технику с целью более качественного изучения современных технологий сбора и обработки статистической информации, развития навыков оформления результатов исследовательской работы с применением новейшего программного обеспечения (типа </w:t>
      </w:r>
      <w:r w:rsidR="00AE2915" w:rsidRPr="001F0992">
        <w:rPr>
          <w:rFonts w:eastAsia="Calibri"/>
          <w:lang w:val="en-US"/>
        </w:rPr>
        <w:t>Word</w:t>
      </w:r>
      <w:r w:rsidR="00AE2915" w:rsidRPr="001F0992">
        <w:rPr>
          <w:rFonts w:eastAsia="Calibri"/>
        </w:rPr>
        <w:t xml:space="preserve">, </w:t>
      </w:r>
      <w:r w:rsidR="00AE2915" w:rsidRPr="001F0992">
        <w:rPr>
          <w:rFonts w:eastAsia="Calibri"/>
          <w:lang w:val="en-US"/>
        </w:rPr>
        <w:t>Excel</w:t>
      </w:r>
      <w:r w:rsidR="00AE2915" w:rsidRPr="001F0992">
        <w:rPr>
          <w:rFonts w:eastAsia="Calibri"/>
        </w:rPr>
        <w:t xml:space="preserve">, </w:t>
      </w:r>
      <w:r w:rsidR="00AE2915" w:rsidRPr="001F0992">
        <w:rPr>
          <w:rFonts w:eastAsia="Calibri"/>
          <w:lang w:val="en-US"/>
        </w:rPr>
        <w:t>SPSS</w:t>
      </w:r>
      <w:r w:rsidR="00AE2915" w:rsidRPr="001F0992">
        <w:rPr>
          <w:rFonts w:eastAsia="Calibri"/>
        </w:rPr>
        <w:t xml:space="preserve"> и др.).</w:t>
      </w:r>
    </w:p>
    <w:p w:rsidR="007F42BB" w:rsidRPr="001F0992" w:rsidRDefault="005B10C4" w:rsidP="00AC3882">
      <w:pPr>
        <w:tabs>
          <w:tab w:val="left" w:pos="709"/>
        </w:tabs>
        <w:autoSpaceDE w:val="0"/>
        <w:autoSpaceDN w:val="0"/>
        <w:adjustRightInd w:val="0"/>
        <w:spacing w:line="360" w:lineRule="auto"/>
      </w:pPr>
      <w:r w:rsidRPr="001F0992">
        <w:rPr>
          <w:rFonts w:eastAsia="Calibri"/>
        </w:rPr>
        <w:lastRenderedPageBreak/>
        <w:t xml:space="preserve">В </w:t>
      </w:r>
      <w:r w:rsidR="007F42BB" w:rsidRPr="001F0992">
        <w:rPr>
          <w:rFonts w:eastAsia="Calibri"/>
          <w:u w:val="single"/>
        </w:rPr>
        <w:t>третье</w:t>
      </w:r>
      <w:r w:rsidR="00F809A0">
        <w:rPr>
          <w:rFonts w:eastAsia="Calibri"/>
          <w:u w:val="single"/>
        </w:rPr>
        <w:t xml:space="preserve">й теме </w:t>
      </w:r>
      <w:r w:rsidR="00AC3882" w:rsidRPr="001F0992">
        <w:rPr>
          <w:rFonts w:eastAsia="Calibri"/>
        </w:rPr>
        <w:t xml:space="preserve"> </w:t>
      </w:r>
      <w:r w:rsidRPr="001F0992">
        <w:rPr>
          <w:rFonts w:eastAsia="Calibri"/>
        </w:rPr>
        <w:t>«</w:t>
      </w:r>
      <w:r w:rsidRPr="001F0992">
        <w:rPr>
          <w:rFonts w:eastAsia="Calibri"/>
          <w:b/>
          <w:i/>
        </w:rPr>
        <w:t>Работа с источниками информации»</w:t>
      </w:r>
      <w:proofErr w:type="gramStart"/>
      <w:r w:rsidRPr="001F0992">
        <w:rPr>
          <w:rFonts w:eastAsia="Calibri"/>
          <w:b/>
          <w:i/>
        </w:rPr>
        <w:t>,</w:t>
      </w:r>
      <w:r w:rsidRPr="001F0992">
        <w:rPr>
          <w:rFonts w:eastAsia="Calibri"/>
        </w:rPr>
        <w:t>о</w:t>
      </w:r>
      <w:proofErr w:type="gramEnd"/>
      <w:r w:rsidRPr="001F0992">
        <w:rPr>
          <w:rFonts w:eastAsia="Calibri"/>
        </w:rPr>
        <w:t>бучающиеся рассматривают в</w:t>
      </w:r>
      <w:r w:rsidR="007F42BB" w:rsidRPr="001F0992">
        <w:t>иды информации</w:t>
      </w:r>
      <w:r w:rsidRPr="001F0992">
        <w:t>, ее</w:t>
      </w:r>
      <w:r w:rsidR="00AC3882" w:rsidRPr="001F0992">
        <w:t xml:space="preserve"> источники</w:t>
      </w:r>
      <w:r w:rsidR="007F42BB" w:rsidRPr="001F0992">
        <w:t>,</w:t>
      </w:r>
      <w:r w:rsidR="00AC3882" w:rsidRPr="001F0992">
        <w:t xml:space="preserve"> </w:t>
      </w:r>
      <w:r w:rsidR="007F42BB" w:rsidRPr="001F0992">
        <w:rPr>
          <w:rFonts w:eastAsia="Calibri"/>
        </w:rPr>
        <w:t>п</w:t>
      </w:r>
      <w:r w:rsidRPr="001F0992">
        <w:rPr>
          <w:rFonts w:eastAsia="Calibri"/>
        </w:rPr>
        <w:t>опулярные и справочные издания по</w:t>
      </w:r>
      <w:r w:rsidR="007F42BB" w:rsidRPr="001F0992">
        <w:rPr>
          <w:rFonts w:eastAsia="Calibri"/>
        </w:rPr>
        <w:t xml:space="preserve"> </w:t>
      </w:r>
      <w:r w:rsidRPr="001F0992">
        <w:rPr>
          <w:rFonts w:eastAsia="Calibri"/>
        </w:rPr>
        <w:t>предмету</w:t>
      </w:r>
      <w:r w:rsidR="007F42BB" w:rsidRPr="001F0992">
        <w:rPr>
          <w:rFonts w:eastAsia="Calibri"/>
        </w:rPr>
        <w:t>; знакомят</w:t>
      </w:r>
      <w:r w:rsidR="00AC3882" w:rsidRPr="001F0992">
        <w:rPr>
          <w:rFonts w:eastAsia="Calibri"/>
        </w:rPr>
        <w:t xml:space="preserve">ся с электронными библиотеками, </w:t>
      </w:r>
      <w:r w:rsidR="007F42BB" w:rsidRPr="001F0992">
        <w:rPr>
          <w:rFonts w:eastAsia="Calibri"/>
        </w:rPr>
        <w:t xml:space="preserve">их возможностями </w:t>
      </w:r>
      <w:r w:rsidRPr="001F0992">
        <w:rPr>
          <w:rFonts w:eastAsia="Calibri"/>
        </w:rPr>
        <w:t>в проведении исследования</w:t>
      </w:r>
      <w:r w:rsidR="007F42BB" w:rsidRPr="001F0992">
        <w:rPr>
          <w:rFonts w:eastAsia="Calibri"/>
        </w:rPr>
        <w:t>; и</w:t>
      </w:r>
      <w:r w:rsidR="007F42BB" w:rsidRPr="001F0992">
        <w:t>зучают в</w:t>
      </w:r>
      <w:r w:rsidRPr="001F0992">
        <w:t>озможности</w:t>
      </w:r>
      <w:r w:rsidRPr="001F0992">
        <w:rPr>
          <w:rFonts w:eastAsia="Calibri"/>
        </w:rPr>
        <w:t xml:space="preserve"> использо</w:t>
      </w:r>
      <w:r w:rsidRPr="001F0992">
        <w:t xml:space="preserve">вания </w:t>
      </w:r>
      <w:proofErr w:type="spellStart"/>
      <w:r w:rsidRPr="001F0992">
        <w:t>Интернет-технологий</w:t>
      </w:r>
      <w:proofErr w:type="spellEnd"/>
      <w:r w:rsidRPr="001F0992">
        <w:t xml:space="preserve"> в исследовательской </w:t>
      </w:r>
      <w:r w:rsidRPr="001F0992">
        <w:rPr>
          <w:rFonts w:eastAsia="Calibri"/>
        </w:rPr>
        <w:t>деятельности.</w:t>
      </w:r>
      <w:r w:rsidR="00AC3882" w:rsidRPr="001F0992">
        <w:t xml:space="preserve"> </w:t>
      </w:r>
      <w:r w:rsidR="007F42BB" w:rsidRPr="001F0992">
        <w:t>При работе с научной литературой обучающиеся знакомятся  с принципами  составления библиографии, п</w:t>
      </w:r>
      <w:r w:rsidRPr="001F0992">
        <w:t>равила</w:t>
      </w:r>
      <w:r w:rsidR="007F42BB" w:rsidRPr="001F0992">
        <w:t>ми</w:t>
      </w:r>
      <w:r w:rsidRPr="001F0992">
        <w:t xml:space="preserve"> оформл</w:t>
      </w:r>
      <w:r w:rsidR="007F42BB" w:rsidRPr="001F0992">
        <w:t xml:space="preserve">ения ссылок и списка литературы, со способами </w:t>
      </w:r>
      <w:r w:rsidRPr="001F0992">
        <w:t xml:space="preserve"> обработки полученной информации.</w:t>
      </w:r>
    </w:p>
    <w:p w:rsidR="00AE2915" w:rsidRPr="001F0992" w:rsidRDefault="007F42BB" w:rsidP="007F42BB">
      <w:pPr>
        <w:tabs>
          <w:tab w:val="left" w:pos="709"/>
        </w:tabs>
        <w:spacing w:line="360" w:lineRule="auto"/>
        <w:rPr>
          <w:rFonts w:eastAsia="Calibri"/>
        </w:rPr>
      </w:pPr>
      <w:r w:rsidRPr="001F0992">
        <w:rPr>
          <w:rFonts w:eastAsia="Calibri"/>
        </w:rPr>
        <w:t xml:space="preserve">В </w:t>
      </w:r>
      <w:r w:rsidRPr="001F0992">
        <w:rPr>
          <w:rFonts w:eastAsia="Calibri"/>
          <w:u w:val="single"/>
        </w:rPr>
        <w:t>четверто</w:t>
      </w:r>
      <w:r w:rsidR="00F809A0">
        <w:rPr>
          <w:rFonts w:eastAsia="Calibri"/>
          <w:u w:val="single"/>
        </w:rPr>
        <w:t>й теме</w:t>
      </w:r>
      <w:r w:rsidR="00AE2915" w:rsidRPr="001F0992">
        <w:rPr>
          <w:rFonts w:eastAsia="Calibri"/>
        </w:rPr>
        <w:t xml:space="preserve"> </w:t>
      </w:r>
      <w:r w:rsidR="00AE2915" w:rsidRPr="001F0992">
        <w:rPr>
          <w:rFonts w:eastAsia="Calibri"/>
          <w:b/>
          <w:i/>
        </w:rPr>
        <w:t>«Оформление научной работы»</w:t>
      </w:r>
      <w:r w:rsidR="00AE2915" w:rsidRPr="001F0992">
        <w:rPr>
          <w:rFonts w:eastAsia="Calibri"/>
        </w:rPr>
        <w:t xml:space="preserve"> - учащиеся изучают требования </w:t>
      </w:r>
      <w:proofErr w:type="spellStart"/>
      <w:r w:rsidR="00AE2915" w:rsidRPr="001F0992">
        <w:rPr>
          <w:rFonts w:eastAsia="Calibri"/>
        </w:rPr>
        <w:t>ГОСТа</w:t>
      </w:r>
      <w:proofErr w:type="spellEnd"/>
      <w:r w:rsidR="00AE2915" w:rsidRPr="001F0992">
        <w:rPr>
          <w:rFonts w:eastAsia="Calibri"/>
        </w:rPr>
        <w:t xml:space="preserve"> предъявляемые к оформлению научных работ и публикаций.</w:t>
      </w:r>
    </w:p>
    <w:p w:rsidR="00AE2915" w:rsidRPr="001F0992" w:rsidRDefault="00AE2915" w:rsidP="007F42BB">
      <w:pPr>
        <w:tabs>
          <w:tab w:val="left" w:pos="709"/>
        </w:tabs>
        <w:spacing w:line="360" w:lineRule="auto"/>
        <w:rPr>
          <w:rFonts w:eastAsia="Calibri"/>
        </w:rPr>
      </w:pPr>
      <w:r w:rsidRPr="001F0992">
        <w:rPr>
          <w:rFonts w:eastAsia="Calibri"/>
        </w:rPr>
        <w:t>В</w:t>
      </w:r>
      <w:r w:rsidR="005B10C4" w:rsidRPr="001F0992">
        <w:rPr>
          <w:rFonts w:eastAsia="Calibri"/>
        </w:rPr>
        <w:t xml:space="preserve"> </w:t>
      </w:r>
      <w:r w:rsidR="007F42BB" w:rsidRPr="001F0992">
        <w:rPr>
          <w:rFonts w:eastAsia="Calibri"/>
          <w:u w:val="single"/>
        </w:rPr>
        <w:t>пято</w:t>
      </w:r>
      <w:r w:rsidR="00F809A0">
        <w:rPr>
          <w:rFonts w:eastAsia="Calibri"/>
          <w:u w:val="single"/>
        </w:rPr>
        <w:t xml:space="preserve">й теме </w:t>
      </w:r>
      <w:r w:rsidR="005B10C4" w:rsidRPr="001F0992">
        <w:rPr>
          <w:rFonts w:eastAsia="Calibri"/>
        </w:rPr>
        <w:t xml:space="preserve"> </w:t>
      </w:r>
      <w:r w:rsidR="007F42BB" w:rsidRPr="001F0992">
        <w:rPr>
          <w:rFonts w:eastAsia="Calibri"/>
        </w:rPr>
        <w:t>«</w:t>
      </w:r>
      <w:r w:rsidR="007F42BB" w:rsidRPr="001F0992">
        <w:rPr>
          <w:b/>
          <w:bCs/>
          <w:i/>
        </w:rPr>
        <w:t>Подготовка к защите исследовательской работы»</w:t>
      </w:r>
      <w:r w:rsidR="00AC3882" w:rsidRPr="001F0992">
        <w:rPr>
          <w:b/>
          <w:bCs/>
          <w:i/>
        </w:rPr>
        <w:t xml:space="preserve"> -</w:t>
      </w:r>
      <w:r w:rsidR="007F42BB" w:rsidRPr="001F0992">
        <w:rPr>
          <w:b/>
          <w:bCs/>
          <w:i/>
        </w:rPr>
        <w:t xml:space="preserve"> </w:t>
      </w:r>
      <w:r w:rsidRPr="001F0992">
        <w:rPr>
          <w:rFonts w:eastAsia="Calibri"/>
        </w:rPr>
        <w:t>отрабатываются навыки публичной защиты своей научной работы с использованием  наглядных пособий, аудио- и видеотехники. В ходе практических занятий учащиеся овладевают умениями конкретного и ясного изложения рассматриваемого вопроса, доказательного и обоснованного отстаивания своей точки зрения. Тема способствует развитию уверенности в своих силах, пониманию собственной значимости и на основании этого стимулирует  дальнейшее саморазвитие личности.</w:t>
      </w:r>
    </w:p>
    <w:p w:rsidR="00AE2915" w:rsidRPr="001F0992" w:rsidRDefault="00AE2915" w:rsidP="007F42BB">
      <w:pPr>
        <w:tabs>
          <w:tab w:val="left" w:pos="709"/>
        </w:tabs>
        <w:spacing w:line="360" w:lineRule="auto"/>
        <w:rPr>
          <w:rFonts w:eastAsia="Calibri"/>
        </w:rPr>
      </w:pPr>
      <w:r w:rsidRPr="001F0992">
        <w:rPr>
          <w:rFonts w:eastAsia="Calibri"/>
        </w:rPr>
        <w:tab/>
        <w:t xml:space="preserve"> </w:t>
      </w:r>
    </w:p>
    <w:p w:rsidR="00AE2915" w:rsidRPr="001F0992" w:rsidRDefault="0064218D" w:rsidP="007F42BB">
      <w:pPr>
        <w:spacing w:line="360" w:lineRule="auto"/>
        <w:rPr>
          <w:b/>
        </w:rPr>
      </w:pPr>
      <w:r w:rsidRPr="001F0992">
        <w:rPr>
          <w:b/>
        </w:rPr>
        <w:t xml:space="preserve">Учебно-методический </w:t>
      </w:r>
      <w:r w:rsidR="00F809A0">
        <w:rPr>
          <w:b/>
        </w:rPr>
        <w:t xml:space="preserve"> комплект </w:t>
      </w:r>
    </w:p>
    <w:p w:rsidR="0064218D" w:rsidRPr="001F0992" w:rsidRDefault="0064218D" w:rsidP="007F42BB">
      <w:pPr>
        <w:pStyle w:val="a4"/>
        <w:numPr>
          <w:ilvl w:val="0"/>
          <w:numId w:val="21"/>
        </w:numPr>
        <w:spacing w:line="360" w:lineRule="auto"/>
        <w:jc w:val="left"/>
      </w:pPr>
      <w:proofErr w:type="spellStart"/>
      <w:r w:rsidRPr="001F0992">
        <w:t>Калачихина</w:t>
      </w:r>
      <w:proofErr w:type="spellEnd"/>
      <w:r w:rsidRPr="001F0992">
        <w:t xml:space="preserve"> О.Д. Исследовательская деятельность как основа обновления содержания образования/О.Д. </w:t>
      </w:r>
      <w:proofErr w:type="spellStart"/>
      <w:r w:rsidRPr="001F0992">
        <w:t>Калачихина</w:t>
      </w:r>
      <w:proofErr w:type="spellEnd"/>
      <w:r w:rsidRPr="001F0992">
        <w:t xml:space="preserve">.- </w:t>
      </w:r>
      <w:hyperlink r:id="rId8" w:history="1">
        <w:r w:rsidRPr="001F0992">
          <w:rPr>
            <w:rStyle w:val="a6"/>
          </w:rPr>
          <w:t>www.researcher.ru</w:t>
        </w:r>
      </w:hyperlink>
    </w:p>
    <w:p w:rsidR="0064218D" w:rsidRPr="001F0992" w:rsidRDefault="0064218D" w:rsidP="007F42BB">
      <w:pPr>
        <w:pStyle w:val="a4"/>
        <w:numPr>
          <w:ilvl w:val="0"/>
          <w:numId w:val="21"/>
        </w:numPr>
        <w:spacing w:line="360" w:lineRule="auto"/>
        <w:jc w:val="left"/>
      </w:pPr>
      <w:r w:rsidRPr="001F0992">
        <w:t xml:space="preserve">Леонтович А.В. Исследовательская деятельность учащихся/А.В. Леонтович.- </w:t>
      </w:r>
      <w:hyperlink r:id="rId9" w:history="1">
        <w:r w:rsidRPr="001F0992">
          <w:rPr>
            <w:rStyle w:val="a6"/>
          </w:rPr>
          <w:t>www.researcher.ru</w:t>
        </w:r>
      </w:hyperlink>
    </w:p>
    <w:p w:rsidR="0064218D" w:rsidRPr="001F0992" w:rsidRDefault="0064218D" w:rsidP="007F42BB">
      <w:pPr>
        <w:pStyle w:val="a4"/>
        <w:numPr>
          <w:ilvl w:val="0"/>
          <w:numId w:val="21"/>
        </w:numPr>
        <w:spacing w:line="360" w:lineRule="auto"/>
        <w:jc w:val="left"/>
      </w:pPr>
      <w:r w:rsidRPr="001F0992">
        <w:t xml:space="preserve">Леонтович А.В. Модель научной школы и практика организации исследовательской деятельности учащихся/ А.В. Леонтович.- </w:t>
      </w:r>
      <w:hyperlink r:id="rId10" w:history="1">
        <w:r w:rsidRPr="001F0992">
          <w:rPr>
            <w:rStyle w:val="a6"/>
          </w:rPr>
          <w:t>www.researcher.ru</w:t>
        </w:r>
      </w:hyperlink>
    </w:p>
    <w:p w:rsidR="0064218D" w:rsidRPr="001F0992" w:rsidRDefault="0064218D" w:rsidP="007F42BB">
      <w:pPr>
        <w:pStyle w:val="a4"/>
        <w:numPr>
          <w:ilvl w:val="0"/>
          <w:numId w:val="21"/>
        </w:numPr>
        <w:spacing w:line="360" w:lineRule="auto"/>
        <w:jc w:val="left"/>
      </w:pPr>
      <w:r w:rsidRPr="001F0992">
        <w:t>Обухов А.С. Исследование: методы наблюдения/А.С. Обухов// Исследовательская работа школьников.- 2006.- № 4.- С. 93-98</w:t>
      </w:r>
    </w:p>
    <w:p w:rsidR="0064218D" w:rsidRPr="001F0992" w:rsidRDefault="0064218D" w:rsidP="007F42BB">
      <w:pPr>
        <w:pStyle w:val="a4"/>
        <w:numPr>
          <w:ilvl w:val="0"/>
          <w:numId w:val="21"/>
        </w:numPr>
        <w:spacing w:line="360" w:lineRule="auto"/>
        <w:jc w:val="left"/>
      </w:pPr>
      <w:r w:rsidRPr="001F0992">
        <w:t>Рождественская И.В. Курс «Школа исследователя: основы исследовательской деятельности»/И.В. Рождественская//Исследовательская работа школьников.- 2005.- № 4.- С. 102-105</w:t>
      </w:r>
    </w:p>
    <w:p w:rsidR="0064218D" w:rsidRPr="001F0992" w:rsidRDefault="0064218D" w:rsidP="007F42BB">
      <w:pPr>
        <w:pStyle w:val="a4"/>
        <w:numPr>
          <w:ilvl w:val="0"/>
          <w:numId w:val="21"/>
        </w:numPr>
        <w:spacing w:before="240" w:after="100" w:afterAutospacing="1" w:line="360" w:lineRule="auto"/>
        <w:jc w:val="left"/>
        <w:rPr>
          <w:rFonts w:eastAsia="Calibri"/>
        </w:rPr>
      </w:pPr>
      <w:r w:rsidRPr="001F0992">
        <w:rPr>
          <w:rFonts w:eastAsia="Calibri"/>
        </w:rPr>
        <w:t xml:space="preserve">«Программы </w:t>
      </w:r>
      <w:proofErr w:type="spellStart"/>
      <w:r w:rsidRPr="001F0992">
        <w:rPr>
          <w:rFonts w:eastAsia="Calibri"/>
        </w:rPr>
        <w:t>общеучебных</w:t>
      </w:r>
      <w:proofErr w:type="spellEnd"/>
      <w:r w:rsidRPr="001F0992">
        <w:rPr>
          <w:rFonts w:eastAsia="Calibri"/>
        </w:rPr>
        <w:t xml:space="preserve"> умений: совершенствование эффективности формирования познавательной компетенции школьников», составители Д.В. </w:t>
      </w:r>
      <w:proofErr w:type="spellStart"/>
      <w:r w:rsidRPr="001F0992">
        <w:rPr>
          <w:rFonts w:eastAsia="Calibri"/>
        </w:rPr>
        <w:t>Татьянченко</w:t>
      </w:r>
      <w:proofErr w:type="spellEnd"/>
      <w:r w:rsidRPr="001F0992">
        <w:rPr>
          <w:rFonts w:eastAsia="Calibri"/>
        </w:rPr>
        <w:t xml:space="preserve"> и С.Г. </w:t>
      </w:r>
      <w:proofErr w:type="spellStart"/>
      <w:r w:rsidRPr="001F0992">
        <w:rPr>
          <w:rFonts w:eastAsia="Calibri"/>
        </w:rPr>
        <w:t>Воровщиков</w:t>
      </w:r>
      <w:proofErr w:type="spellEnd"/>
      <w:r w:rsidRPr="001F0992">
        <w:rPr>
          <w:rFonts w:eastAsia="Calibri"/>
        </w:rPr>
        <w:t xml:space="preserve"> (Ж. «Образование в современной школе» № 6, </w:t>
      </w:r>
      <w:smartTag w:uri="urn:schemas-microsoft-com:office:smarttags" w:element="metricconverter">
        <w:smartTagPr>
          <w:attr w:name="ProductID" w:val="2002 г"/>
        </w:smartTagPr>
        <w:r w:rsidRPr="001F0992">
          <w:rPr>
            <w:rFonts w:eastAsia="Calibri"/>
          </w:rPr>
          <w:t>2002 г</w:t>
        </w:r>
      </w:smartTag>
      <w:r w:rsidRPr="001F0992">
        <w:rPr>
          <w:rFonts w:eastAsia="Calibri"/>
        </w:rPr>
        <w:t>., стр. 44 — 57 и № 7 стр. 21 – 29).</w:t>
      </w:r>
    </w:p>
    <w:p w:rsidR="00777C0A" w:rsidRPr="00F809A0" w:rsidRDefault="0064218D" w:rsidP="00F809A0">
      <w:pPr>
        <w:pStyle w:val="a4"/>
        <w:numPr>
          <w:ilvl w:val="0"/>
          <w:numId w:val="21"/>
        </w:numPr>
        <w:spacing w:before="100" w:beforeAutospacing="1" w:after="100" w:afterAutospacing="1" w:line="360" w:lineRule="auto"/>
        <w:jc w:val="left"/>
        <w:rPr>
          <w:rFonts w:eastAsia="Calibri"/>
        </w:rPr>
      </w:pPr>
      <w:r w:rsidRPr="001F0992">
        <w:rPr>
          <w:rFonts w:eastAsia="Calibri"/>
        </w:rPr>
        <w:t xml:space="preserve"> «Методики интеллектуальный портрет», составитель А.И. Савенков (в кн. «Одаренный ребенок в массовой школе», стр. 191– 199).</w:t>
      </w:r>
    </w:p>
    <w:p w:rsidR="00D1785E" w:rsidRPr="001F0992" w:rsidRDefault="00D1785E" w:rsidP="00D1785E">
      <w:pPr>
        <w:rPr>
          <w:rFonts w:eastAsia="Times New Roman"/>
          <w:b/>
          <w:lang w:eastAsia="ru-RU"/>
        </w:rPr>
      </w:pPr>
      <w:r w:rsidRPr="001F0992">
        <w:rPr>
          <w:rFonts w:eastAsia="Times New Roman"/>
          <w:b/>
          <w:lang w:eastAsia="ru-RU"/>
        </w:rPr>
        <w:t xml:space="preserve">По окончании изучения курса </w:t>
      </w:r>
      <w:r w:rsidR="00F809A0">
        <w:rPr>
          <w:rFonts w:eastAsia="Times New Roman"/>
          <w:b/>
          <w:lang w:eastAsia="ru-RU"/>
        </w:rPr>
        <w:t xml:space="preserve">обучающиеся </w:t>
      </w:r>
    </w:p>
    <w:p w:rsidR="00AC3882" w:rsidRPr="001F0992" w:rsidRDefault="00AC3882" w:rsidP="00D1785E">
      <w:pPr>
        <w:rPr>
          <w:rFonts w:eastAsia="Times New Roman"/>
          <w:b/>
          <w:lang w:eastAsia="ru-RU"/>
        </w:rPr>
      </w:pPr>
    </w:p>
    <w:p w:rsidR="001443A8" w:rsidRPr="001F0992" w:rsidRDefault="00F809A0" w:rsidP="001443A8">
      <w:pPr>
        <w:pStyle w:val="a4"/>
        <w:numPr>
          <w:ilvl w:val="0"/>
          <w:numId w:val="11"/>
        </w:numPr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Получат возможность узнать: </w:t>
      </w:r>
      <w:r w:rsidR="00D1785E" w:rsidRPr="001F0992">
        <w:rPr>
          <w:rFonts w:eastAsia="Times New Roman"/>
          <w:lang w:eastAsia="ru-RU"/>
        </w:rPr>
        <w:t>виды различных исследовательских работ;</w:t>
      </w:r>
    </w:p>
    <w:p w:rsidR="001443A8" w:rsidRPr="001F0992" w:rsidRDefault="00D1785E" w:rsidP="001443A8">
      <w:pPr>
        <w:pStyle w:val="a4"/>
        <w:numPr>
          <w:ilvl w:val="0"/>
          <w:numId w:val="11"/>
        </w:numPr>
        <w:jc w:val="left"/>
        <w:rPr>
          <w:rFonts w:eastAsia="Times New Roman"/>
          <w:lang w:eastAsia="ru-RU"/>
        </w:rPr>
      </w:pPr>
      <w:r w:rsidRPr="001F0992">
        <w:rPr>
          <w:rFonts w:eastAsia="Times New Roman"/>
          <w:lang w:eastAsia="ru-RU"/>
        </w:rPr>
        <w:lastRenderedPageBreak/>
        <w:t>структуру научно-исследовательской работы;</w:t>
      </w:r>
    </w:p>
    <w:p w:rsidR="001443A8" w:rsidRPr="00F809A0" w:rsidRDefault="001443A8" w:rsidP="00F809A0">
      <w:pPr>
        <w:pStyle w:val="a4"/>
        <w:numPr>
          <w:ilvl w:val="0"/>
          <w:numId w:val="11"/>
        </w:numPr>
        <w:jc w:val="left"/>
        <w:rPr>
          <w:rFonts w:eastAsia="Times New Roman"/>
          <w:lang w:eastAsia="ru-RU"/>
        </w:rPr>
      </w:pPr>
      <w:r w:rsidRPr="001F0992">
        <w:rPr>
          <w:rFonts w:eastAsia="Times New Roman"/>
          <w:lang w:eastAsia="ru-RU"/>
        </w:rPr>
        <w:t>методы научного исследования;</w:t>
      </w:r>
      <w:r w:rsidR="00D1785E" w:rsidRPr="001F0992">
        <w:rPr>
          <w:rFonts w:eastAsia="Times New Roman"/>
          <w:lang w:eastAsia="ru-RU"/>
        </w:rPr>
        <w:t xml:space="preserve"> </w:t>
      </w:r>
    </w:p>
    <w:p w:rsidR="00F809A0" w:rsidRPr="00F809A0" w:rsidRDefault="00F809A0" w:rsidP="00F809A0">
      <w:pPr>
        <w:pStyle w:val="a4"/>
        <w:ind w:left="1287" w:firstLine="0"/>
        <w:jc w:val="left"/>
        <w:rPr>
          <w:rFonts w:eastAsia="Times New Roman"/>
          <w:lang w:eastAsia="ru-RU"/>
        </w:rPr>
      </w:pPr>
      <w:r>
        <w:rPr>
          <w:rFonts w:eastAsia="Times New Roman"/>
          <w:b/>
          <w:bCs/>
          <w:i/>
          <w:iCs/>
          <w:lang w:eastAsia="ru-RU"/>
        </w:rPr>
        <w:t>смогут научиться:</w:t>
      </w:r>
    </w:p>
    <w:p w:rsidR="001443A8" w:rsidRPr="001F0992" w:rsidRDefault="00D1785E" w:rsidP="001443A8">
      <w:pPr>
        <w:pStyle w:val="a4"/>
        <w:numPr>
          <w:ilvl w:val="0"/>
          <w:numId w:val="12"/>
        </w:numPr>
        <w:rPr>
          <w:rFonts w:eastAsia="Times New Roman"/>
          <w:lang w:eastAsia="ru-RU"/>
        </w:rPr>
      </w:pPr>
      <w:r w:rsidRPr="001F0992">
        <w:rPr>
          <w:rFonts w:eastAsia="Times New Roman"/>
          <w:lang w:eastAsia="ru-RU"/>
        </w:rPr>
        <w:t>работать с различными источниками информации;</w:t>
      </w:r>
    </w:p>
    <w:p w:rsidR="001443A8" w:rsidRPr="001F0992" w:rsidRDefault="00D1785E" w:rsidP="001443A8">
      <w:pPr>
        <w:pStyle w:val="a4"/>
        <w:numPr>
          <w:ilvl w:val="0"/>
          <w:numId w:val="12"/>
        </w:numPr>
        <w:rPr>
          <w:rFonts w:eastAsia="Times New Roman"/>
          <w:lang w:eastAsia="ru-RU"/>
        </w:rPr>
      </w:pPr>
      <w:r w:rsidRPr="001F0992">
        <w:rPr>
          <w:rFonts w:eastAsia="Times New Roman"/>
          <w:lang w:eastAsia="ru-RU"/>
        </w:rPr>
        <w:t xml:space="preserve">обосновывать актуальность выбранной темы; </w:t>
      </w:r>
    </w:p>
    <w:p w:rsidR="001443A8" w:rsidRPr="001F0992" w:rsidRDefault="00D1785E" w:rsidP="001443A8">
      <w:pPr>
        <w:pStyle w:val="a4"/>
        <w:numPr>
          <w:ilvl w:val="0"/>
          <w:numId w:val="12"/>
        </w:numPr>
        <w:rPr>
          <w:rFonts w:eastAsia="Times New Roman"/>
          <w:lang w:eastAsia="ru-RU"/>
        </w:rPr>
      </w:pPr>
      <w:r w:rsidRPr="001F0992">
        <w:rPr>
          <w:rFonts w:eastAsia="Times New Roman"/>
          <w:lang w:eastAsia="ru-RU"/>
        </w:rPr>
        <w:t>составлять индивидуальный рабочий план; библиографический список</w:t>
      </w:r>
      <w:r w:rsidR="001443A8" w:rsidRPr="001F0992">
        <w:rPr>
          <w:rFonts w:eastAsia="Times New Roman"/>
          <w:lang w:eastAsia="ru-RU"/>
        </w:rPr>
        <w:t xml:space="preserve">, </w:t>
      </w:r>
      <w:r w:rsidRPr="001F0992">
        <w:rPr>
          <w:rFonts w:eastAsia="Times New Roman"/>
          <w:lang w:eastAsia="ru-RU"/>
        </w:rPr>
        <w:t>тезисы к работе и т.д.</w:t>
      </w:r>
      <w:r w:rsidR="001443A8" w:rsidRPr="001F0992">
        <w:rPr>
          <w:rFonts w:eastAsia="Times New Roman"/>
          <w:lang w:eastAsia="ru-RU"/>
        </w:rPr>
        <w:t>;</w:t>
      </w:r>
    </w:p>
    <w:p w:rsidR="00D1785E" w:rsidRPr="001F0992" w:rsidRDefault="00D1785E" w:rsidP="001443A8">
      <w:pPr>
        <w:pStyle w:val="a4"/>
        <w:numPr>
          <w:ilvl w:val="0"/>
          <w:numId w:val="12"/>
        </w:numPr>
        <w:rPr>
          <w:rFonts w:eastAsia="Times New Roman"/>
          <w:lang w:eastAsia="ru-RU"/>
        </w:rPr>
      </w:pPr>
      <w:r w:rsidRPr="001F0992">
        <w:rPr>
          <w:rFonts w:eastAsia="Times New Roman"/>
          <w:lang w:eastAsia="ru-RU"/>
        </w:rPr>
        <w:t>выступать с докладом и вести дискуссию по теме своей работы.</w:t>
      </w:r>
    </w:p>
    <w:p w:rsidR="00AC3882" w:rsidRPr="001F0992" w:rsidRDefault="00AC3882" w:rsidP="00AC3882">
      <w:pPr>
        <w:rPr>
          <w:rFonts w:eastAsia="Times New Roman"/>
          <w:lang w:eastAsia="ru-RU"/>
        </w:rPr>
      </w:pPr>
    </w:p>
    <w:p w:rsidR="00AE2915" w:rsidRPr="001F0992" w:rsidRDefault="00AE2915" w:rsidP="00A00CC5">
      <w:pPr>
        <w:ind w:firstLine="0"/>
        <w:rPr>
          <w:rFonts w:eastAsia="Calibri"/>
        </w:rPr>
      </w:pPr>
    </w:p>
    <w:p w:rsidR="00AC3882" w:rsidRPr="001F0992" w:rsidRDefault="00AC3882" w:rsidP="00AC3882">
      <w:pPr>
        <w:spacing w:line="360" w:lineRule="auto"/>
        <w:rPr>
          <w:rFonts w:eastAsia="Calibri"/>
          <w:u w:val="single"/>
        </w:rPr>
      </w:pPr>
      <w:r w:rsidRPr="001F0992">
        <w:rPr>
          <w:rFonts w:eastAsia="Calibri"/>
          <w:b/>
          <w:u w:val="single"/>
        </w:rPr>
        <w:t>Оборудование:</w:t>
      </w:r>
    </w:p>
    <w:p w:rsidR="00AC3882" w:rsidRPr="001F0992" w:rsidRDefault="00AC3882" w:rsidP="00AC3882">
      <w:pPr>
        <w:spacing w:line="360" w:lineRule="auto"/>
        <w:rPr>
          <w:rFonts w:eastAsia="Calibri"/>
        </w:rPr>
      </w:pPr>
      <w:r w:rsidRPr="001F0992">
        <w:rPr>
          <w:rFonts w:eastAsia="Calibri"/>
        </w:rPr>
        <w:t>- компьютеры с подключением к Интернету;</w:t>
      </w:r>
    </w:p>
    <w:p w:rsidR="00AC3882" w:rsidRPr="001F0992" w:rsidRDefault="00AC3882" w:rsidP="00AC3882">
      <w:pPr>
        <w:spacing w:line="360" w:lineRule="auto"/>
        <w:rPr>
          <w:rFonts w:eastAsia="Calibri"/>
        </w:rPr>
      </w:pPr>
      <w:r w:rsidRPr="001F0992">
        <w:rPr>
          <w:rFonts w:eastAsia="Calibri"/>
        </w:rPr>
        <w:t>-ноутбук</w:t>
      </w:r>
      <w:proofErr w:type="gramStart"/>
      <w:r w:rsidRPr="001F0992">
        <w:rPr>
          <w:rFonts w:eastAsia="Calibri"/>
        </w:rPr>
        <w:t xml:space="preserve"> ;</w:t>
      </w:r>
      <w:proofErr w:type="gramEnd"/>
    </w:p>
    <w:p w:rsidR="00AC3882" w:rsidRPr="001F0992" w:rsidRDefault="00AC3882" w:rsidP="00AC3882">
      <w:pPr>
        <w:spacing w:line="360" w:lineRule="auto"/>
        <w:rPr>
          <w:rFonts w:eastAsia="Calibri"/>
        </w:rPr>
      </w:pPr>
      <w:r w:rsidRPr="001F0992">
        <w:rPr>
          <w:rFonts w:eastAsia="Calibri"/>
        </w:rPr>
        <w:t>-</w:t>
      </w:r>
      <w:proofErr w:type="spellStart"/>
      <w:r w:rsidRPr="001F0992">
        <w:rPr>
          <w:rFonts w:eastAsia="Calibri"/>
        </w:rPr>
        <w:t>мультимедийный</w:t>
      </w:r>
      <w:proofErr w:type="spellEnd"/>
      <w:r w:rsidRPr="001F0992">
        <w:rPr>
          <w:rFonts w:eastAsia="Calibri"/>
        </w:rPr>
        <w:t xml:space="preserve"> проектор;</w:t>
      </w:r>
    </w:p>
    <w:p w:rsidR="00AC3882" w:rsidRPr="001F0992" w:rsidRDefault="00AC3882" w:rsidP="00AC3882">
      <w:pPr>
        <w:spacing w:line="360" w:lineRule="auto"/>
        <w:rPr>
          <w:rFonts w:eastAsia="Calibri"/>
        </w:rPr>
      </w:pPr>
      <w:r w:rsidRPr="001F0992">
        <w:rPr>
          <w:rFonts w:eastAsia="Calibri"/>
        </w:rPr>
        <w:t xml:space="preserve">- </w:t>
      </w:r>
      <w:r w:rsidRPr="001F0992">
        <w:rPr>
          <w:rFonts w:eastAsia="Calibri"/>
          <w:lang w:val="en-US"/>
        </w:rPr>
        <w:t>CD</w:t>
      </w:r>
      <w:r w:rsidRPr="001F0992">
        <w:rPr>
          <w:rFonts w:eastAsia="Calibri"/>
        </w:rPr>
        <w:t>- диски и видеокассеты;</w:t>
      </w:r>
    </w:p>
    <w:p w:rsidR="00AC3882" w:rsidRPr="001F0992" w:rsidRDefault="00AC3882" w:rsidP="001F0992">
      <w:pPr>
        <w:spacing w:line="360" w:lineRule="auto"/>
        <w:ind w:firstLine="0"/>
        <w:rPr>
          <w:rFonts w:eastAsia="Calibri"/>
        </w:rPr>
      </w:pPr>
    </w:p>
    <w:p w:rsidR="00AE2915" w:rsidRPr="001F0992" w:rsidRDefault="00AE2915" w:rsidP="00AE2915">
      <w:pPr>
        <w:jc w:val="center"/>
        <w:rPr>
          <w:rFonts w:eastAsia="Calibri"/>
          <w:b/>
        </w:rPr>
      </w:pPr>
      <w:proofErr w:type="spellStart"/>
      <w:r w:rsidRPr="001F0992">
        <w:rPr>
          <w:rFonts w:eastAsia="Calibri"/>
          <w:b/>
        </w:rPr>
        <w:t>Учебн</w:t>
      </w:r>
      <w:proofErr w:type="gramStart"/>
      <w:r w:rsidRPr="001F0992">
        <w:rPr>
          <w:rFonts w:eastAsia="Calibri"/>
          <w:b/>
        </w:rPr>
        <w:t>о</w:t>
      </w:r>
      <w:proofErr w:type="spellEnd"/>
      <w:r w:rsidRPr="001F0992">
        <w:rPr>
          <w:rFonts w:eastAsia="Calibri"/>
          <w:b/>
        </w:rPr>
        <w:t>-</w:t>
      </w:r>
      <w:proofErr w:type="gramEnd"/>
      <w:r w:rsidRPr="001F0992">
        <w:rPr>
          <w:rFonts w:eastAsia="Calibri"/>
          <w:b/>
        </w:rPr>
        <w:t xml:space="preserve"> тематическое планирование.</w:t>
      </w:r>
    </w:p>
    <w:p w:rsidR="00AC3882" w:rsidRPr="001F0992" w:rsidRDefault="00AC3882" w:rsidP="001F0992">
      <w:pPr>
        <w:autoSpaceDE w:val="0"/>
        <w:autoSpaceDN w:val="0"/>
        <w:adjustRightInd w:val="0"/>
        <w:ind w:firstLine="0"/>
        <w:rPr>
          <w:rFonts w:eastAsia="Calibri"/>
          <w:b/>
        </w:rPr>
      </w:pPr>
    </w:p>
    <w:p w:rsidR="006F3C8D" w:rsidRPr="001F0992" w:rsidRDefault="00D73544" w:rsidP="00AC3882">
      <w:pPr>
        <w:autoSpaceDE w:val="0"/>
        <w:autoSpaceDN w:val="0"/>
        <w:adjustRightInd w:val="0"/>
        <w:jc w:val="center"/>
        <w:rPr>
          <w:b/>
        </w:rPr>
      </w:pPr>
      <w:r w:rsidRPr="001F0992">
        <w:rPr>
          <w:b/>
        </w:rPr>
        <w:t>Программа курса</w:t>
      </w:r>
      <w:r w:rsidR="00AC3882" w:rsidRPr="001F0992">
        <w:rPr>
          <w:b/>
        </w:rPr>
        <w:t xml:space="preserve">  </w:t>
      </w:r>
      <w:r w:rsidR="00BF0736" w:rsidRPr="001F0992">
        <w:rPr>
          <w:b/>
        </w:rPr>
        <w:t>18 часов</w:t>
      </w:r>
      <w:r w:rsidR="00AC3882" w:rsidRPr="001F0992">
        <w:rPr>
          <w:b/>
        </w:rPr>
        <w:t>.</w:t>
      </w:r>
    </w:p>
    <w:p w:rsidR="007065AA" w:rsidRPr="001F0992" w:rsidRDefault="007065AA" w:rsidP="00D73544">
      <w:pPr>
        <w:autoSpaceDE w:val="0"/>
        <w:autoSpaceDN w:val="0"/>
        <w:adjustRightInd w:val="0"/>
        <w:jc w:val="center"/>
        <w:rPr>
          <w:b/>
        </w:rPr>
      </w:pPr>
    </w:p>
    <w:p w:rsidR="00D73544" w:rsidRPr="001F0992" w:rsidRDefault="00F809A0" w:rsidP="00F809A0">
      <w:pPr>
        <w:autoSpaceDE w:val="0"/>
        <w:autoSpaceDN w:val="0"/>
        <w:adjustRightInd w:val="0"/>
        <w:rPr>
          <w:b/>
          <w:i/>
        </w:rPr>
      </w:pPr>
      <w:r>
        <w:rPr>
          <w:rFonts w:eastAsia="Calibri"/>
          <w:b/>
          <w:i/>
        </w:rPr>
        <w:t xml:space="preserve">Тема </w:t>
      </w:r>
      <w:r w:rsidR="00D73544" w:rsidRPr="001F0992">
        <w:rPr>
          <w:rFonts w:eastAsia="Calibri"/>
          <w:b/>
          <w:i/>
        </w:rPr>
        <w:t xml:space="preserve">1. </w:t>
      </w:r>
      <w:r w:rsidR="00D73544" w:rsidRPr="001F0992">
        <w:rPr>
          <w:b/>
          <w:i/>
        </w:rPr>
        <w:t xml:space="preserve"> Введение в исследовательскую деятельность</w:t>
      </w:r>
      <w:r w:rsidR="00AE2915" w:rsidRPr="001F0992">
        <w:rPr>
          <w:b/>
          <w:i/>
        </w:rPr>
        <w:t xml:space="preserve"> (1</w:t>
      </w:r>
      <w:r w:rsidR="00AC3882" w:rsidRPr="001F0992">
        <w:rPr>
          <w:b/>
          <w:i/>
        </w:rPr>
        <w:t xml:space="preserve"> ч</w:t>
      </w:r>
      <w:r w:rsidR="006F3C8D" w:rsidRPr="001F0992">
        <w:rPr>
          <w:b/>
          <w:i/>
        </w:rPr>
        <w:t>)</w:t>
      </w:r>
    </w:p>
    <w:p w:rsidR="00A00CC5" w:rsidRPr="001F0992" w:rsidRDefault="00D73544" w:rsidP="00F809A0">
      <w:pPr>
        <w:autoSpaceDE w:val="0"/>
        <w:autoSpaceDN w:val="0"/>
        <w:adjustRightInd w:val="0"/>
        <w:ind w:firstLine="0"/>
        <w:rPr>
          <w:rFonts w:eastAsia="Calibri"/>
        </w:rPr>
      </w:pPr>
      <w:r w:rsidRPr="001F0992">
        <w:rPr>
          <w:rFonts w:eastAsia="Times New Roman"/>
          <w:lang w:eastAsia="ru-RU"/>
        </w:rPr>
        <w:t>Цели, задачи, содержание элективного курса.</w:t>
      </w:r>
      <w:r w:rsidRPr="001F0992">
        <w:t xml:space="preserve"> Учебно-исследовательская и научно-исследовательская деятельность. </w:t>
      </w:r>
      <w:proofErr w:type="gramStart"/>
      <w:r w:rsidRPr="001F0992">
        <w:t>Основные виды исследовательских работ: доклад, тезисы, рецензия, научный отчет, реферат, проект, учебно-исследовательская работа.</w:t>
      </w:r>
      <w:proofErr w:type="gramEnd"/>
      <w:r w:rsidR="00A00CC5" w:rsidRPr="001F0992">
        <w:t xml:space="preserve"> Принципы выбора темы. Выбор темы исследовательской работы</w:t>
      </w:r>
      <w:r w:rsidR="00A00CC5" w:rsidRPr="001F0992">
        <w:rPr>
          <w:rFonts w:eastAsia="Calibri"/>
        </w:rPr>
        <w:t>. Возможные темы исследований.</w:t>
      </w:r>
    </w:p>
    <w:p w:rsidR="00AC3882" w:rsidRPr="001F0992" w:rsidRDefault="00AC3882" w:rsidP="00A00CC5">
      <w:pPr>
        <w:autoSpaceDE w:val="0"/>
        <w:autoSpaceDN w:val="0"/>
        <w:adjustRightInd w:val="0"/>
        <w:rPr>
          <w:rFonts w:eastAsia="Calibri"/>
        </w:rPr>
      </w:pPr>
    </w:p>
    <w:p w:rsidR="00225ADC" w:rsidRPr="001F0992" w:rsidRDefault="00F809A0" w:rsidP="00F809A0">
      <w:pPr>
        <w:spacing w:line="276" w:lineRule="auto"/>
        <w:rPr>
          <w:rFonts w:eastAsia="Calibri"/>
          <w:b/>
        </w:rPr>
      </w:pPr>
      <w:r>
        <w:rPr>
          <w:rFonts w:eastAsia="Calibri"/>
          <w:b/>
          <w:i/>
        </w:rPr>
        <w:t xml:space="preserve">Тема </w:t>
      </w:r>
      <w:r w:rsidR="00D73544" w:rsidRPr="001F0992">
        <w:rPr>
          <w:rFonts w:eastAsia="Calibri"/>
          <w:b/>
          <w:i/>
        </w:rPr>
        <w:t>2</w:t>
      </w:r>
      <w:r w:rsidR="00225ADC" w:rsidRPr="001F0992">
        <w:rPr>
          <w:rFonts w:eastAsia="Calibri"/>
          <w:b/>
        </w:rPr>
        <w:t xml:space="preserve"> Приёмы и методы иссле</w:t>
      </w:r>
      <w:r w:rsidR="00BF0736" w:rsidRPr="001F0992">
        <w:rPr>
          <w:rFonts w:eastAsia="Calibri"/>
          <w:b/>
        </w:rPr>
        <w:t xml:space="preserve">дования  научной  проблемы  </w:t>
      </w:r>
      <w:proofErr w:type="gramStart"/>
      <w:r w:rsidR="00BF0736" w:rsidRPr="001F0992">
        <w:rPr>
          <w:rFonts w:eastAsia="Calibri"/>
          <w:b/>
        </w:rPr>
        <w:t xml:space="preserve">( </w:t>
      </w:r>
      <w:proofErr w:type="gramEnd"/>
      <w:r w:rsidR="00BF0736" w:rsidRPr="001F0992">
        <w:rPr>
          <w:rFonts w:eastAsia="Calibri"/>
          <w:b/>
        </w:rPr>
        <w:t>5</w:t>
      </w:r>
      <w:r w:rsidR="00225ADC" w:rsidRPr="001F0992">
        <w:rPr>
          <w:rFonts w:eastAsia="Calibri"/>
          <w:b/>
        </w:rPr>
        <w:t xml:space="preserve"> ч)</w:t>
      </w:r>
    </w:p>
    <w:p w:rsidR="000F66F5" w:rsidRPr="00F809A0" w:rsidRDefault="00D73544" w:rsidP="00F809A0">
      <w:pPr>
        <w:autoSpaceDE w:val="0"/>
        <w:autoSpaceDN w:val="0"/>
        <w:adjustRightInd w:val="0"/>
        <w:spacing w:line="276" w:lineRule="auto"/>
        <w:ind w:firstLine="0"/>
        <w:rPr>
          <w:rFonts w:eastAsia="Calibri"/>
        </w:rPr>
      </w:pPr>
      <w:r w:rsidRPr="001F0992">
        <w:t xml:space="preserve">Основные этапы научного исследования. </w:t>
      </w:r>
      <w:r w:rsidRPr="001F0992">
        <w:rPr>
          <w:rFonts w:eastAsia="Calibri"/>
        </w:rPr>
        <w:t>Основные понятия исследовательской работы</w:t>
      </w:r>
      <w:r w:rsidR="00225ADC" w:rsidRPr="001F0992">
        <w:rPr>
          <w:rFonts w:eastAsia="Calibri"/>
        </w:rPr>
        <w:t>.</w:t>
      </w:r>
      <w:r w:rsidR="00A00CC5" w:rsidRPr="001F0992">
        <w:t xml:space="preserve"> Обоснование</w:t>
      </w:r>
      <w:r w:rsidRPr="001F0992">
        <w:t xml:space="preserve"> актуальности</w:t>
      </w:r>
      <w:r w:rsidR="00A00CC5" w:rsidRPr="001F0992">
        <w:t xml:space="preserve"> темы</w:t>
      </w:r>
      <w:r w:rsidRPr="001F0992">
        <w:t>.</w:t>
      </w:r>
      <w:r w:rsidRPr="001F0992">
        <w:rPr>
          <w:rFonts w:eastAsia="Calibri"/>
        </w:rPr>
        <w:t xml:space="preserve"> Формулирование гипотезы исследования. Постановка цели и задач исследования.</w:t>
      </w:r>
      <w:r w:rsidR="000F66F5" w:rsidRPr="001F0992">
        <w:rPr>
          <w:b/>
          <w:i/>
        </w:rPr>
        <w:t xml:space="preserve"> </w:t>
      </w:r>
      <w:r w:rsidR="000F66F5" w:rsidRPr="001F0992">
        <w:t xml:space="preserve">Методы научного исследования (теоретические и эмпирические).  Эксперимент и наблюдение, их отличие. Анкетирование. Экспериментальные методы. </w:t>
      </w:r>
      <w:r w:rsidR="00A00CC5" w:rsidRPr="001F0992">
        <w:rPr>
          <w:rFonts w:eastAsia="Calibri"/>
        </w:rPr>
        <w:t>Композиция проектной работы и планирование ее содержания</w:t>
      </w:r>
    </w:p>
    <w:p w:rsidR="00A00CC5" w:rsidRPr="001F0992" w:rsidRDefault="00A00CC5" w:rsidP="00F809A0">
      <w:pPr>
        <w:spacing w:line="276" w:lineRule="auto"/>
        <w:ind w:firstLine="0"/>
        <w:rPr>
          <w:rFonts w:eastAsia="Calibri"/>
        </w:rPr>
      </w:pPr>
      <w:r w:rsidRPr="001F0992">
        <w:rPr>
          <w:rFonts w:eastAsia="Calibri"/>
          <w:b/>
        </w:rPr>
        <w:t>Практические занятия:</w:t>
      </w:r>
      <w:r w:rsidRPr="001F0992">
        <w:rPr>
          <w:rFonts w:eastAsia="Calibri"/>
        </w:rPr>
        <w:t xml:space="preserve">  </w:t>
      </w:r>
    </w:p>
    <w:p w:rsidR="00A00CC5" w:rsidRPr="001F0992" w:rsidRDefault="005B10C4" w:rsidP="00F809A0">
      <w:pPr>
        <w:spacing w:line="276" w:lineRule="auto"/>
        <w:ind w:firstLine="0"/>
        <w:rPr>
          <w:rFonts w:eastAsia="Calibri"/>
        </w:rPr>
      </w:pPr>
      <w:r w:rsidRPr="001F0992">
        <w:rPr>
          <w:rFonts w:eastAsia="Calibri"/>
          <w:i/>
        </w:rPr>
        <w:t xml:space="preserve">Практическая работа </w:t>
      </w:r>
      <w:r w:rsidR="00834F99" w:rsidRPr="001F0992">
        <w:rPr>
          <w:rFonts w:eastAsia="Calibri"/>
        </w:rPr>
        <w:t>№1</w:t>
      </w:r>
      <w:r w:rsidR="00A00CC5" w:rsidRPr="001F0992">
        <w:rPr>
          <w:rFonts w:eastAsia="Calibri"/>
        </w:rPr>
        <w:t xml:space="preserve">. </w:t>
      </w:r>
      <w:r w:rsidR="00834F99" w:rsidRPr="001F0992">
        <w:rPr>
          <w:rFonts w:eastAsia="Calibri"/>
        </w:rPr>
        <w:t>«</w:t>
      </w:r>
      <w:r w:rsidR="00834F99" w:rsidRPr="001F0992">
        <w:t>Выбор темы исследовательской работы</w:t>
      </w:r>
      <w:r w:rsidR="00834F99" w:rsidRPr="001F0992">
        <w:rPr>
          <w:rFonts w:eastAsia="Calibri"/>
        </w:rPr>
        <w:t xml:space="preserve"> </w:t>
      </w:r>
      <w:r w:rsidR="00A00CC5" w:rsidRPr="001F0992">
        <w:rPr>
          <w:rFonts w:eastAsia="Calibri"/>
        </w:rPr>
        <w:t>Построение гипотез</w:t>
      </w:r>
      <w:r w:rsidR="00834F99" w:rsidRPr="001F0992">
        <w:rPr>
          <w:rFonts w:eastAsia="Calibri"/>
        </w:rPr>
        <w:t>ы</w:t>
      </w:r>
      <w:r w:rsidR="00A00CC5" w:rsidRPr="001F0992">
        <w:rPr>
          <w:rFonts w:eastAsia="Calibri"/>
        </w:rPr>
        <w:t xml:space="preserve"> в процессе изучения научной информации.  </w:t>
      </w:r>
      <w:r w:rsidR="00A00CC5" w:rsidRPr="001F0992">
        <w:t>Постановка цели, задач</w:t>
      </w:r>
      <w:r w:rsidR="00834F99" w:rsidRPr="001F0992">
        <w:t>»</w:t>
      </w:r>
      <w:r w:rsidR="00A00CC5" w:rsidRPr="001F0992">
        <w:t>.</w:t>
      </w:r>
    </w:p>
    <w:p w:rsidR="00AE2915" w:rsidRPr="001F0992" w:rsidRDefault="005B10C4" w:rsidP="00F809A0">
      <w:pPr>
        <w:spacing w:line="276" w:lineRule="auto"/>
        <w:ind w:firstLine="0"/>
        <w:rPr>
          <w:rFonts w:eastAsia="Calibri"/>
        </w:rPr>
      </w:pPr>
      <w:r w:rsidRPr="001F0992">
        <w:rPr>
          <w:rFonts w:eastAsia="Calibri"/>
          <w:i/>
        </w:rPr>
        <w:t xml:space="preserve">Практическая работа </w:t>
      </w:r>
      <w:r w:rsidR="00834F99" w:rsidRPr="001F0992">
        <w:rPr>
          <w:rFonts w:eastAsia="Calibri"/>
        </w:rPr>
        <w:t>№2</w:t>
      </w:r>
      <w:r w:rsidR="00A00CC5" w:rsidRPr="001F0992">
        <w:rPr>
          <w:rFonts w:eastAsia="Calibri"/>
        </w:rPr>
        <w:t xml:space="preserve">. </w:t>
      </w:r>
      <w:r w:rsidRPr="001F0992">
        <w:rPr>
          <w:rFonts w:eastAsia="Calibri"/>
        </w:rPr>
        <w:t>«</w:t>
      </w:r>
      <w:r w:rsidR="00A00CC5" w:rsidRPr="001F0992">
        <w:rPr>
          <w:rFonts w:eastAsia="Calibri"/>
        </w:rPr>
        <w:t>Составление плана исследований</w:t>
      </w:r>
      <w:r w:rsidRPr="001F0992">
        <w:rPr>
          <w:rFonts w:eastAsia="Calibri"/>
        </w:rPr>
        <w:t>»</w:t>
      </w:r>
      <w:r w:rsidR="00A00CC5" w:rsidRPr="001F0992">
        <w:rPr>
          <w:rFonts w:eastAsia="Calibri"/>
        </w:rPr>
        <w:t>.</w:t>
      </w:r>
    </w:p>
    <w:p w:rsidR="00F809A0" w:rsidRDefault="00F809A0" w:rsidP="00F809A0">
      <w:pPr>
        <w:autoSpaceDE w:val="0"/>
        <w:autoSpaceDN w:val="0"/>
        <w:adjustRightInd w:val="0"/>
        <w:rPr>
          <w:rFonts w:eastAsia="Calibri"/>
          <w:b/>
          <w:i/>
        </w:rPr>
      </w:pPr>
    </w:p>
    <w:p w:rsidR="00AC3882" w:rsidRPr="001F0992" w:rsidRDefault="00F809A0" w:rsidP="00F809A0">
      <w:pPr>
        <w:autoSpaceDE w:val="0"/>
        <w:autoSpaceDN w:val="0"/>
        <w:adjustRightInd w:val="0"/>
        <w:rPr>
          <w:rFonts w:eastAsia="Calibri"/>
          <w:b/>
          <w:i/>
        </w:rPr>
      </w:pPr>
      <w:r>
        <w:rPr>
          <w:rFonts w:eastAsia="Calibri"/>
          <w:b/>
          <w:i/>
        </w:rPr>
        <w:t xml:space="preserve">Тема </w:t>
      </w:r>
      <w:r w:rsidR="000F66F5" w:rsidRPr="001F0992">
        <w:rPr>
          <w:rFonts w:eastAsia="Calibri"/>
          <w:b/>
          <w:i/>
        </w:rPr>
        <w:t>3.</w:t>
      </w:r>
      <w:r w:rsidR="000F66F5" w:rsidRPr="001F0992">
        <w:rPr>
          <w:rFonts w:eastAsia="Calibri"/>
          <w:b/>
        </w:rPr>
        <w:t xml:space="preserve"> </w:t>
      </w:r>
      <w:r w:rsidR="00772AE9" w:rsidRPr="001F0992">
        <w:rPr>
          <w:rFonts w:eastAsia="Calibri"/>
          <w:b/>
          <w:i/>
        </w:rPr>
        <w:t>Работа с источниками информации</w:t>
      </w:r>
      <w:proofErr w:type="gramStart"/>
      <w:r w:rsidR="00BF0736" w:rsidRPr="001F0992">
        <w:rPr>
          <w:rFonts w:eastAsia="Calibri"/>
          <w:b/>
          <w:i/>
        </w:rPr>
        <w:t xml:space="preserve">( </w:t>
      </w:r>
      <w:proofErr w:type="gramEnd"/>
      <w:r w:rsidR="00BF0736" w:rsidRPr="001F0992">
        <w:rPr>
          <w:rFonts w:eastAsia="Calibri"/>
          <w:b/>
          <w:i/>
        </w:rPr>
        <w:t>5</w:t>
      </w:r>
      <w:r w:rsidR="00AC3882" w:rsidRPr="001F0992">
        <w:rPr>
          <w:rFonts w:eastAsia="Calibri"/>
          <w:b/>
          <w:i/>
        </w:rPr>
        <w:t>ч )</w:t>
      </w:r>
    </w:p>
    <w:p w:rsidR="00772AE9" w:rsidRPr="001F0992" w:rsidRDefault="00772AE9" w:rsidP="00F809A0">
      <w:pPr>
        <w:autoSpaceDE w:val="0"/>
        <w:autoSpaceDN w:val="0"/>
        <w:adjustRightInd w:val="0"/>
        <w:ind w:firstLine="0"/>
        <w:jc w:val="left"/>
      </w:pPr>
      <w:r w:rsidRPr="001F0992">
        <w:t>Виды информации: обзорная, реферативная, справочная и др. Источники информации: книги, периодические издания</w:t>
      </w:r>
      <w:r w:rsidR="004D509C" w:rsidRPr="001F0992">
        <w:t>, электронные</w:t>
      </w:r>
      <w:r w:rsidRPr="001F0992">
        <w:t xml:space="preserve"> ресурсы и др. </w:t>
      </w:r>
      <w:r w:rsidRPr="001F0992">
        <w:rPr>
          <w:rFonts w:eastAsia="Calibri"/>
        </w:rPr>
        <w:t xml:space="preserve">Популярные и справочные издания </w:t>
      </w:r>
      <w:proofErr w:type="spellStart"/>
      <w:r w:rsidRPr="001F0992">
        <w:rPr>
          <w:rFonts w:eastAsia="Calibri"/>
        </w:rPr>
        <w:t>по</w:t>
      </w:r>
      <w:r w:rsidR="00225ADC" w:rsidRPr="001F0992">
        <w:rPr>
          <w:rFonts w:eastAsia="Calibri"/>
        </w:rPr>
        <w:t>предмету</w:t>
      </w:r>
      <w:proofErr w:type="spellEnd"/>
      <w:r w:rsidRPr="001F0992">
        <w:rPr>
          <w:rFonts w:eastAsia="Calibri"/>
        </w:rPr>
        <w:t>. Электронные библиотеки, их возможности в проведении исследования.</w:t>
      </w:r>
      <w:r w:rsidR="00225ADC" w:rsidRPr="001F0992">
        <w:rPr>
          <w:rFonts w:eastAsia="Calibri"/>
        </w:rPr>
        <w:t xml:space="preserve"> Специализированные </w:t>
      </w:r>
      <w:r w:rsidRPr="001F0992">
        <w:rPr>
          <w:rFonts w:eastAsia="Calibri"/>
        </w:rPr>
        <w:t>сайты.</w:t>
      </w:r>
      <w:r w:rsidR="004D509C" w:rsidRPr="001F0992">
        <w:t xml:space="preserve"> Возможности</w:t>
      </w:r>
      <w:r w:rsidR="004D509C" w:rsidRPr="001F0992">
        <w:rPr>
          <w:rFonts w:eastAsia="Calibri"/>
        </w:rPr>
        <w:t xml:space="preserve"> использо</w:t>
      </w:r>
      <w:r w:rsidR="004D509C" w:rsidRPr="001F0992">
        <w:t xml:space="preserve">вания </w:t>
      </w:r>
      <w:proofErr w:type="spellStart"/>
      <w:proofErr w:type="gramStart"/>
      <w:r w:rsidR="004D509C" w:rsidRPr="001F0992">
        <w:t>Интернет-технологий</w:t>
      </w:r>
      <w:proofErr w:type="spellEnd"/>
      <w:proofErr w:type="gramEnd"/>
      <w:r w:rsidR="004D509C" w:rsidRPr="001F0992">
        <w:t xml:space="preserve"> в исследовательской </w:t>
      </w:r>
      <w:r w:rsidR="004D509C" w:rsidRPr="001F0992">
        <w:rPr>
          <w:rFonts w:eastAsia="Calibri"/>
        </w:rPr>
        <w:t>деятельности.</w:t>
      </w:r>
      <w:r w:rsidR="00F809A0">
        <w:rPr>
          <w:rFonts w:eastAsia="Calibri"/>
        </w:rPr>
        <w:t xml:space="preserve"> </w:t>
      </w:r>
      <w:r w:rsidRPr="001F0992">
        <w:t>Работа с научной литературой. Принципы составления библиографии. Правила оформления ссылок и списка литературы. Способы обработки полученной информации.</w:t>
      </w:r>
    </w:p>
    <w:p w:rsidR="00BF0736" w:rsidRPr="001F0992" w:rsidRDefault="005773B0" w:rsidP="00BF0736">
      <w:pPr>
        <w:autoSpaceDE w:val="0"/>
        <w:autoSpaceDN w:val="0"/>
        <w:adjustRightInd w:val="0"/>
        <w:ind w:firstLine="0"/>
        <w:jc w:val="left"/>
        <w:rPr>
          <w:rFonts w:eastAsia="Calibri"/>
          <w:i/>
        </w:rPr>
      </w:pPr>
      <w:r w:rsidRPr="001F0992">
        <w:rPr>
          <w:rFonts w:eastAsia="Calibri"/>
          <w:b/>
        </w:rPr>
        <w:t>Практические занятия:</w:t>
      </w:r>
      <w:r w:rsidRPr="001F0992">
        <w:rPr>
          <w:rFonts w:eastAsia="Calibri"/>
        </w:rPr>
        <w:t xml:space="preserve">  </w:t>
      </w:r>
      <w:r w:rsidR="00BF0736" w:rsidRPr="001F0992">
        <w:rPr>
          <w:rFonts w:eastAsia="Calibri"/>
          <w:i/>
        </w:rPr>
        <w:t xml:space="preserve">Практическая работа № 3. </w:t>
      </w:r>
    </w:p>
    <w:p w:rsidR="005773B0" w:rsidRPr="001F0992" w:rsidRDefault="00BF0736" w:rsidP="00BF0736">
      <w:pPr>
        <w:autoSpaceDE w:val="0"/>
        <w:autoSpaceDN w:val="0"/>
        <w:adjustRightInd w:val="0"/>
        <w:ind w:firstLine="0"/>
        <w:jc w:val="left"/>
        <w:rPr>
          <w:rFonts w:eastAsia="Calibri"/>
        </w:rPr>
      </w:pPr>
      <w:r w:rsidRPr="001F0992">
        <w:rPr>
          <w:rFonts w:eastAsia="Calibri"/>
        </w:rPr>
        <w:t>«Работа с поисковыми системами в Интернете. Создание списка полезных ресурсов. Составление и оформление списка источников по теме исследования</w:t>
      </w:r>
      <w:r w:rsidRPr="001F0992">
        <w:rPr>
          <w:rFonts w:eastAsia="Calibri"/>
          <w:color w:val="000000"/>
        </w:rPr>
        <w:t>»</w:t>
      </w:r>
    </w:p>
    <w:p w:rsidR="00F809A0" w:rsidRDefault="00F809A0" w:rsidP="00F809A0">
      <w:pPr>
        <w:autoSpaceDE w:val="0"/>
        <w:autoSpaceDN w:val="0"/>
        <w:adjustRightInd w:val="0"/>
        <w:rPr>
          <w:b/>
          <w:i/>
        </w:rPr>
      </w:pPr>
    </w:p>
    <w:p w:rsidR="00772AE9" w:rsidRPr="001F0992" w:rsidRDefault="00F809A0" w:rsidP="00F809A0">
      <w:pPr>
        <w:autoSpaceDE w:val="0"/>
        <w:autoSpaceDN w:val="0"/>
        <w:adjustRightInd w:val="0"/>
        <w:rPr>
          <w:b/>
          <w:i/>
        </w:rPr>
      </w:pPr>
      <w:r>
        <w:rPr>
          <w:b/>
          <w:i/>
        </w:rPr>
        <w:t xml:space="preserve">Тема </w:t>
      </w:r>
      <w:r w:rsidR="007F42BB" w:rsidRPr="001F0992">
        <w:rPr>
          <w:b/>
          <w:i/>
        </w:rPr>
        <w:t>4</w:t>
      </w:r>
      <w:r w:rsidR="00772AE9" w:rsidRPr="001F0992">
        <w:rPr>
          <w:b/>
          <w:i/>
        </w:rPr>
        <w:t>. Оформление работы</w:t>
      </w:r>
      <w:r w:rsidR="00BF0736" w:rsidRPr="001F0992">
        <w:rPr>
          <w:b/>
          <w:i/>
        </w:rPr>
        <w:t xml:space="preserve"> (5</w:t>
      </w:r>
      <w:r w:rsidR="006F3C8D" w:rsidRPr="001F0992">
        <w:rPr>
          <w:b/>
          <w:i/>
        </w:rPr>
        <w:t xml:space="preserve"> ч)</w:t>
      </w:r>
    </w:p>
    <w:p w:rsidR="005773B0" w:rsidRPr="00F809A0" w:rsidRDefault="00772AE9" w:rsidP="00F809A0">
      <w:pPr>
        <w:autoSpaceDE w:val="0"/>
        <w:autoSpaceDN w:val="0"/>
        <w:adjustRightInd w:val="0"/>
        <w:ind w:firstLine="0"/>
      </w:pPr>
      <w:r w:rsidRPr="001F0992">
        <w:lastRenderedPageBreak/>
        <w:t>Структура научно-исследовательской работы. Текст как продукт исследовательской работы.</w:t>
      </w:r>
      <w:r w:rsidR="00E529E3" w:rsidRPr="001F0992">
        <w:t xml:space="preserve"> Изучение образцов и знакомство со структурой научных работ. </w:t>
      </w:r>
      <w:r w:rsidR="005773B0" w:rsidRPr="001F0992">
        <w:rPr>
          <w:rFonts w:eastAsia="Calibri"/>
        </w:rPr>
        <w:t xml:space="preserve">Общие правила и требования оформления </w:t>
      </w:r>
      <w:proofErr w:type="spellStart"/>
      <w:r w:rsidR="005773B0" w:rsidRPr="001F0992">
        <w:rPr>
          <w:rFonts w:eastAsia="Calibri"/>
        </w:rPr>
        <w:t>текстов</w:t>
      </w:r>
      <w:proofErr w:type="gramStart"/>
      <w:r w:rsidR="005773B0" w:rsidRPr="001F0992">
        <w:rPr>
          <w:rFonts w:eastAsia="Calibri"/>
        </w:rPr>
        <w:t>.О</w:t>
      </w:r>
      <w:proofErr w:type="gramEnd"/>
      <w:r w:rsidR="005773B0" w:rsidRPr="001F0992">
        <w:rPr>
          <w:rFonts w:eastAsia="Calibri"/>
        </w:rPr>
        <w:t>формление</w:t>
      </w:r>
      <w:proofErr w:type="spellEnd"/>
      <w:r w:rsidR="005773B0" w:rsidRPr="001F0992">
        <w:rPr>
          <w:rFonts w:eastAsia="Calibri"/>
        </w:rPr>
        <w:t xml:space="preserve"> работы и подготовка приложений. З</w:t>
      </w:r>
      <w:r w:rsidR="008A2E75" w:rsidRPr="001F0992">
        <w:rPr>
          <w:rFonts w:eastAsia="Calibri"/>
        </w:rPr>
        <w:t>аключение</w:t>
      </w:r>
      <w:r w:rsidR="005773B0" w:rsidRPr="001F0992">
        <w:rPr>
          <w:rFonts w:eastAsia="Calibri"/>
        </w:rPr>
        <w:t>. Ссылки.</w:t>
      </w:r>
    </w:p>
    <w:p w:rsidR="005773B0" w:rsidRPr="001F0992" w:rsidRDefault="005773B0" w:rsidP="00F809A0">
      <w:pPr>
        <w:autoSpaceDE w:val="0"/>
        <w:autoSpaceDN w:val="0"/>
        <w:adjustRightInd w:val="0"/>
        <w:ind w:firstLine="0"/>
        <w:rPr>
          <w:rFonts w:eastAsia="Calibri"/>
        </w:rPr>
      </w:pPr>
      <w:r w:rsidRPr="001F0992">
        <w:rPr>
          <w:rFonts w:eastAsia="Calibri"/>
        </w:rPr>
        <w:t>Оформление презентация проекта и исследования</w:t>
      </w:r>
      <w:r w:rsidR="008A2E75" w:rsidRPr="001F0992">
        <w:rPr>
          <w:rFonts w:eastAsia="Calibri"/>
        </w:rPr>
        <w:t>.</w:t>
      </w:r>
    </w:p>
    <w:p w:rsidR="008A2E75" w:rsidRPr="001F0992" w:rsidRDefault="008A2E75" w:rsidP="008A2E75">
      <w:pPr>
        <w:autoSpaceDE w:val="0"/>
        <w:autoSpaceDN w:val="0"/>
        <w:adjustRightInd w:val="0"/>
        <w:ind w:firstLine="0"/>
        <w:jc w:val="left"/>
        <w:rPr>
          <w:rFonts w:eastAsia="Calibri"/>
        </w:rPr>
      </w:pPr>
      <w:r w:rsidRPr="001F0992">
        <w:rPr>
          <w:rFonts w:eastAsia="Calibri"/>
          <w:b/>
        </w:rPr>
        <w:t>Практические занятия:</w:t>
      </w:r>
      <w:r w:rsidRPr="001F0992">
        <w:rPr>
          <w:rFonts w:eastAsia="Calibri"/>
        </w:rPr>
        <w:t xml:space="preserve">  </w:t>
      </w:r>
    </w:p>
    <w:p w:rsidR="00A00CC5" w:rsidRPr="001F0992" w:rsidRDefault="008A2E75" w:rsidP="008A2E75">
      <w:pPr>
        <w:autoSpaceDE w:val="0"/>
        <w:autoSpaceDN w:val="0"/>
        <w:adjustRightInd w:val="0"/>
        <w:ind w:firstLine="0"/>
        <w:jc w:val="left"/>
      </w:pPr>
      <w:r w:rsidRPr="001F0992">
        <w:rPr>
          <w:i/>
        </w:rPr>
        <w:t xml:space="preserve">Практическая работа № </w:t>
      </w:r>
      <w:r w:rsidR="00BF0736" w:rsidRPr="001F0992">
        <w:rPr>
          <w:i/>
        </w:rPr>
        <w:t>4</w:t>
      </w:r>
      <w:r w:rsidRPr="001F0992">
        <w:t>. «Написание введения.</w:t>
      </w:r>
      <w:r w:rsidRPr="001F0992">
        <w:rPr>
          <w:rFonts w:eastAsia="Calibri"/>
        </w:rPr>
        <w:t xml:space="preserve"> Библиографическое описание».</w:t>
      </w:r>
    </w:p>
    <w:p w:rsidR="008A2E75" w:rsidRPr="001F0992" w:rsidRDefault="00BF0736" w:rsidP="008A2E75">
      <w:pPr>
        <w:autoSpaceDE w:val="0"/>
        <w:autoSpaceDN w:val="0"/>
        <w:adjustRightInd w:val="0"/>
        <w:ind w:firstLine="0"/>
        <w:jc w:val="left"/>
        <w:rPr>
          <w:i/>
        </w:rPr>
      </w:pPr>
      <w:r w:rsidRPr="001F0992">
        <w:rPr>
          <w:i/>
        </w:rPr>
        <w:t>Практическая работа №5</w:t>
      </w:r>
      <w:r w:rsidR="008A2E75" w:rsidRPr="001F0992">
        <w:rPr>
          <w:i/>
        </w:rPr>
        <w:t>. «</w:t>
      </w:r>
      <w:r w:rsidR="008A2E75" w:rsidRPr="001F0992">
        <w:t>Работа над основной частью исследования».</w:t>
      </w:r>
    </w:p>
    <w:p w:rsidR="00A00CC5" w:rsidRPr="001F0992" w:rsidRDefault="008A2E75" w:rsidP="008A2E75">
      <w:pPr>
        <w:autoSpaceDE w:val="0"/>
        <w:autoSpaceDN w:val="0"/>
        <w:adjustRightInd w:val="0"/>
        <w:ind w:firstLine="0"/>
        <w:jc w:val="left"/>
      </w:pPr>
      <w:r w:rsidRPr="001F0992">
        <w:rPr>
          <w:i/>
        </w:rPr>
        <w:t xml:space="preserve"> </w:t>
      </w:r>
      <w:r w:rsidR="00BF0736" w:rsidRPr="001F0992">
        <w:rPr>
          <w:i/>
        </w:rPr>
        <w:t>Практическая работа № 6</w:t>
      </w:r>
      <w:r w:rsidRPr="001F0992">
        <w:rPr>
          <w:i/>
        </w:rPr>
        <w:t>. «</w:t>
      </w:r>
      <w:r w:rsidRPr="001F0992">
        <w:t>Написание заключения».</w:t>
      </w:r>
    </w:p>
    <w:p w:rsidR="00AE2915" w:rsidRPr="001F0992" w:rsidRDefault="00BF0736" w:rsidP="008A2E75">
      <w:pPr>
        <w:autoSpaceDE w:val="0"/>
        <w:autoSpaceDN w:val="0"/>
        <w:adjustRightInd w:val="0"/>
        <w:ind w:firstLine="0"/>
        <w:jc w:val="left"/>
        <w:rPr>
          <w:i/>
        </w:rPr>
      </w:pPr>
      <w:r w:rsidRPr="001F0992">
        <w:rPr>
          <w:i/>
        </w:rPr>
        <w:t>Практическая работа № 7</w:t>
      </w:r>
      <w:r w:rsidR="008A2E75" w:rsidRPr="001F0992">
        <w:rPr>
          <w:i/>
        </w:rPr>
        <w:t>. «П</w:t>
      </w:r>
      <w:r w:rsidR="008A2E75" w:rsidRPr="001F0992">
        <w:rPr>
          <w:rFonts w:eastAsia="Calibri"/>
        </w:rPr>
        <w:t>резентация проекта и исследования».</w:t>
      </w:r>
    </w:p>
    <w:p w:rsidR="008A2E75" w:rsidRPr="001F0992" w:rsidRDefault="008A2E75" w:rsidP="00F809A0">
      <w:pPr>
        <w:autoSpaceDE w:val="0"/>
        <w:autoSpaceDN w:val="0"/>
        <w:adjustRightInd w:val="0"/>
        <w:ind w:firstLine="0"/>
      </w:pPr>
    </w:p>
    <w:p w:rsidR="00D1785E" w:rsidRPr="001F0992" w:rsidRDefault="00F809A0" w:rsidP="00F809A0">
      <w:pPr>
        <w:autoSpaceDE w:val="0"/>
        <w:autoSpaceDN w:val="0"/>
        <w:adjustRightInd w:val="0"/>
        <w:rPr>
          <w:b/>
        </w:rPr>
      </w:pPr>
      <w:r>
        <w:rPr>
          <w:b/>
          <w:bCs/>
          <w:i/>
        </w:rPr>
        <w:t xml:space="preserve">Тема </w:t>
      </w:r>
      <w:r w:rsidR="007F42BB" w:rsidRPr="001F0992">
        <w:rPr>
          <w:b/>
          <w:bCs/>
          <w:i/>
        </w:rPr>
        <w:t>5</w:t>
      </w:r>
      <w:r w:rsidR="00D1785E" w:rsidRPr="001F0992">
        <w:rPr>
          <w:b/>
          <w:bCs/>
          <w:i/>
        </w:rPr>
        <w:t>. Подготовка к защите исследовательской работы</w:t>
      </w:r>
      <w:r w:rsidR="00BF0736" w:rsidRPr="001F0992">
        <w:rPr>
          <w:b/>
          <w:bCs/>
          <w:i/>
        </w:rPr>
        <w:t xml:space="preserve"> (5</w:t>
      </w:r>
      <w:r w:rsidR="00AC3882" w:rsidRPr="001F0992">
        <w:rPr>
          <w:b/>
          <w:bCs/>
          <w:i/>
        </w:rPr>
        <w:t xml:space="preserve"> ч</w:t>
      </w:r>
      <w:r w:rsidR="006F3C8D" w:rsidRPr="001F0992">
        <w:rPr>
          <w:b/>
          <w:bCs/>
          <w:i/>
        </w:rPr>
        <w:t>)</w:t>
      </w:r>
    </w:p>
    <w:p w:rsidR="00D1785E" w:rsidRPr="001F0992" w:rsidRDefault="00D1785E" w:rsidP="00F809A0">
      <w:pPr>
        <w:autoSpaceDE w:val="0"/>
        <w:autoSpaceDN w:val="0"/>
        <w:adjustRightInd w:val="0"/>
        <w:ind w:firstLine="0"/>
      </w:pPr>
      <w:r w:rsidRPr="001F0992">
        <w:rPr>
          <w:rFonts w:eastAsia="Calibri"/>
        </w:rPr>
        <w:t xml:space="preserve">Критерии оценки </w:t>
      </w:r>
      <w:r w:rsidR="008D3E64" w:rsidRPr="001F0992">
        <w:rPr>
          <w:rFonts w:eastAsia="Calibri"/>
        </w:rPr>
        <w:t xml:space="preserve"> и требования к  оформлению </w:t>
      </w:r>
      <w:r w:rsidRPr="001F0992">
        <w:rPr>
          <w:rFonts w:eastAsia="Calibri"/>
        </w:rPr>
        <w:t xml:space="preserve">исследовательской работы. </w:t>
      </w:r>
      <w:r w:rsidR="00772AE9" w:rsidRPr="001F0992">
        <w:t xml:space="preserve">  </w:t>
      </w:r>
      <w:r w:rsidRPr="001F0992">
        <w:t>Составление тезисов исследования и компоненты их содержания. Аннотация.</w:t>
      </w:r>
      <w:r w:rsidRPr="001F0992">
        <w:rPr>
          <w:rFonts w:eastAsia="Calibri"/>
        </w:rPr>
        <w:t xml:space="preserve"> Защита</w:t>
      </w:r>
      <w:r w:rsidRPr="001F0992">
        <w:t xml:space="preserve"> учебно-исследовательских работ</w:t>
      </w:r>
      <w:r w:rsidRPr="001F0992">
        <w:rPr>
          <w:rFonts w:eastAsia="Calibri"/>
        </w:rPr>
        <w:t>: алгоритм проведения защиты.</w:t>
      </w:r>
      <w:r w:rsidRPr="001F0992">
        <w:t xml:space="preserve"> Доклад – форма публичного выступления. Правила публичного выступления. Структура научного </w:t>
      </w:r>
      <w:proofErr w:type="spellStart"/>
      <w:r w:rsidRPr="001F0992">
        <w:t>доклада</w:t>
      </w:r>
      <w:proofErr w:type="gramStart"/>
      <w:r w:rsidRPr="001F0992">
        <w:t>.П</w:t>
      </w:r>
      <w:proofErr w:type="gramEnd"/>
      <w:r w:rsidRPr="001F0992">
        <w:t>сихологический</w:t>
      </w:r>
      <w:proofErr w:type="spellEnd"/>
      <w:r w:rsidRPr="001F0992">
        <w:t xml:space="preserve"> аспект готовности к выступлению. Культура выступления и ведения дискуссии: соблюдение правил этикета, ответы на вопросы, заключительное слово.</w:t>
      </w:r>
    </w:p>
    <w:p w:rsidR="008D3E64" w:rsidRPr="001F0992" w:rsidRDefault="008D3E64" w:rsidP="008D3E64">
      <w:pPr>
        <w:autoSpaceDE w:val="0"/>
        <w:autoSpaceDN w:val="0"/>
        <w:adjustRightInd w:val="0"/>
        <w:ind w:firstLine="0"/>
        <w:jc w:val="left"/>
        <w:rPr>
          <w:rFonts w:eastAsia="Calibri"/>
        </w:rPr>
      </w:pPr>
      <w:r w:rsidRPr="001F0992">
        <w:rPr>
          <w:rFonts w:eastAsia="Calibri"/>
          <w:b/>
        </w:rPr>
        <w:t>Практические занятия:</w:t>
      </w:r>
      <w:r w:rsidRPr="001F0992">
        <w:rPr>
          <w:rFonts w:eastAsia="Calibri"/>
        </w:rPr>
        <w:t xml:space="preserve">  </w:t>
      </w:r>
    </w:p>
    <w:p w:rsidR="00834F99" w:rsidRPr="001F0992" w:rsidRDefault="00BF0736" w:rsidP="008D3E64">
      <w:pPr>
        <w:autoSpaceDE w:val="0"/>
        <w:autoSpaceDN w:val="0"/>
        <w:adjustRightInd w:val="0"/>
        <w:ind w:firstLine="0"/>
        <w:jc w:val="left"/>
        <w:rPr>
          <w:rFonts w:eastAsia="Calibri"/>
        </w:rPr>
      </w:pPr>
      <w:r w:rsidRPr="001F0992">
        <w:rPr>
          <w:i/>
        </w:rPr>
        <w:t>Практическая работа № 8</w:t>
      </w:r>
      <w:r w:rsidR="00834F99" w:rsidRPr="001F0992">
        <w:rPr>
          <w:i/>
        </w:rPr>
        <w:t xml:space="preserve">. «Тезисы  и  </w:t>
      </w:r>
      <w:proofErr w:type="spellStart"/>
      <w:proofErr w:type="gramStart"/>
      <w:r w:rsidR="00834F99" w:rsidRPr="001F0992">
        <w:rPr>
          <w:i/>
        </w:rPr>
        <w:t>и</w:t>
      </w:r>
      <w:proofErr w:type="spellEnd"/>
      <w:proofErr w:type="gramEnd"/>
      <w:r w:rsidR="00834F99" w:rsidRPr="001F0992">
        <w:rPr>
          <w:i/>
        </w:rPr>
        <w:t xml:space="preserve"> аннотация работы»</w:t>
      </w:r>
    </w:p>
    <w:p w:rsidR="00D73544" w:rsidRPr="001F0992" w:rsidRDefault="00BF0736" w:rsidP="008D3E64">
      <w:pPr>
        <w:autoSpaceDE w:val="0"/>
        <w:autoSpaceDN w:val="0"/>
        <w:adjustRightInd w:val="0"/>
        <w:ind w:firstLine="0"/>
        <w:jc w:val="left"/>
        <w:rPr>
          <w:i/>
        </w:rPr>
      </w:pPr>
      <w:r w:rsidRPr="001F0992">
        <w:rPr>
          <w:i/>
        </w:rPr>
        <w:t>Практическая работа № 9</w:t>
      </w:r>
      <w:r w:rsidR="008D3E64" w:rsidRPr="001F0992">
        <w:rPr>
          <w:i/>
        </w:rPr>
        <w:t xml:space="preserve">. </w:t>
      </w:r>
      <w:r w:rsidR="00834F99" w:rsidRPr="001F0992">
        <w:rPr>
          <w:i/>
        </w:rPr>
        <w:t>«</w:t>
      </w:r>
      <w:r w:rsidR="008D3E64" w:rsidRPr="001F0992">
        <w:rPr>
          <w:i/>
        </w:rPr>
        <w:t xml:space="preserve"> </w:t>
      </w:r>
      <w:r w:rsidR="008D3E64" w:rsidRPr="001F0992">
        <w:t>Составление текста доклада</w:t>
      </w:r>
      <w:r w:rsidR="00834F99" w:rsidRPr="001F0992">
        <w:t>»</w:t>
      </w:r>
      <w:r w:rsidR="008D3E64" w:rsidRPr="001F0992">
        <w:t>.</w:t>
      </w:r>
    </w:p>
    <w:p w:rsidR="00AA61E7" w:rsidRPr="001F0992" w:rsidRDefault="00BF0736" w:rsidP="00834F99">
      <w:pPr>
        <w:autoSpaceDE w:val="0"/>
        <w:autoSpaceDN w:val="0"/>
        <w:adjustRightInd w:val="0"/>
        <w:ind w:firstLine="0"/>
        <w:jc w:val="left"/>
      </w:pPr>
      <w:r w:rsidRPr="001F0992">
        <w:rPr>
          <w:i/>
        </w:rPr>
        <w:t>Практическая работа № 10</w:t>
      </w:r>
      <w:r w:rsidR="00834F99" w:rsidRPr="001F0992">
        <w:rPr>
          <w:i/>
        </w:rPr>
        <w:t>. «</w:t>
      </w:r>
      <w:r w:rsidR="00834F99" w:rsidRPr="001F0992">
        <w:t>Защита исследовательской работы».</w:t>
      </w:r>
    </w:p>
    <w:p w:rsidR="00AA61E7" w:rsidRPr="001F0992" w:rsidRDefault="00AA61E7" w:rsidP="00F809A0">
      <w:pPr>
        <w:autoSpaceDE w:val="0"/>
        <w:autoSpaceDN w:val="0"/>
        <w:adjustRightInd w:val="0"/>
        <w:ind w:firstLine="0"/>
        <w:rPr>
          <w:b/>
        </w:rPr>
      </w:pPr>
    </w:p>
    <w:p w:rsidR="007257C8" w:rsidRPr="001F0992" w:rsidRDefault="00F61D27" w:rsidP="001F0992">
      <w:pPr>
        <w:pStyle w:val="a5"/>
        <w:ind w:firstLine="0"/>
        <w:jc w:val="center"/>
        <w:rPr>
          <w:b/>
          <w:bCs/>
        </w:rPr>
      </w:pPr>
      <w:r w:rsidRPr="001F0992">
        <w:rPr>
          <w:b/>
          <w:bCs/>
        </w:rPr>
        <w:t>Список литературы</w:t>
      </w:r>
    </w:p>
    <w:p w:rsidR="007257C8" w:rsidRPr="001F0992" w:rsidRDefault="007257C8" w:rsidP="007257C8">
      <w:pPr>
        <w:numPr>
          <w:ilvl w:val="0"/>
          <w:numId w:val="5"/>
        </w:numPr>
        <w:spacing w:before="100" w:beforeAutospacing="1" w:after="100" w:afterAutospacing="1"/>
      </w:pPr>
      <w:proofErr w:type="spellStart"/>
      <w:r w:rsidRPr="001F0992">
        <w:t>Дереклеева</w:t>
      </w:r>
      <w:proofErr w:type="spellEnd"/>
      <w:r w:rsidRPr="001F0992">
        <w:t xml:space="preserve"> Н.И. Научно-исследовательская работа в школе / Н.И. </w:t>
      </w:r>
      <w:proofErr w:type="spellStart"/>
      <w:r w:rsidRPr="001F0992">
        <w:t>Дереклеев</w:t>
      </w:r>
      <w:r w:rsidR="00CD4928" w:rsidRPr="001F0992">
        <w:t>а</w:t>
      </w:r>
      <w:proofErr w:type="spellEnd"/>
      <w:r w:rsidR="00CD4928" w:rsidRPr="001F0992">
        <w:t xml:space="preserve">. – М.: </w:t>
      </w:r>
      <w:proofErr w:type="spellStart"/>
      <w:r w:rsidR="00CD4928" w:rsidRPr="001F0992">
        <w:t>Вербум</w:t>
      </w:r>
      <w:proofErr w:type="spellEnd"/>
      <w:r w:rsidR="00CD4928" w:rsidRPr="001F0992">
        <w:t xml:space="preserve"> - М, 2001.</w:t>
      </w:r>
    </w:p>
    <w:p w:rsidR="007257C8" w:rsidRPr="001F0992" w:rsidRDefault="007257C8" w:rsidP="007257C8">
      <w:pPr>
        <w:numPr>
          <w:ilvl w:val="0"/>
          <w:numId w:val="5"/>
        </w:numPr>
        <w:spacing w:before="100" w:beforeAutospacing="1" w:after="100" w:afterAutospacing="1"/>
      </w:pPr>
      <w:r w:rsidRPr="001F0992">
        <w:t>Леонтович А.В. Рекомендации по написанию исследовательской работы / А.В. Леонтович // Завуч. – 2001. - №1. – С.102-105.</w:t>
      </w:r>
    </w:p>
    <w:p w:rsidR="007257C8" w:rsidRPr="001F0992" w:rsidRDefault="007257C8" w:rsidP="007257C8">
      <w:pPr>
        <w:numPr>
          <w:ilvl w:val="0"/>
          <w:numId w:val="5"/>
        </w:numPr>
        <w:spacing w:before="100" w:beforeAutospacing="1" w:after="100" w:afterAutospacing="1"/>
      </w:pPr>
      <w:r w:rsidRPr="001F0992">
        <w:t>Развитие исследовательской деятельности учащихся: Методический сборник. – М.: Народное образование, 2001. – 272с.</w:t>
      </w:r>
    </w:p>
    <w:p w:rsidR="007257C8" w:rsidRPr="001F0992" w:rsidRDefault="007257C8" w:rsidP="007257C8">
      <w:pPr>
        <w:numPr>
          <w:ilvl w:val="0"/>
          <w:numId w:val="5"/>
        </w:numPr>
        <w:spacing w:before="100" w:beforeAutospacing="1" w:after="100" w:afterAutospacing="1"/>
      </w:pPr>
      <w:r w:rsidRPr="001F0992">
        <w:t>Савенков А.И. Исследователь. Материалы для подростков по самостоятельной исследовательской практике / А.И. Савенков // Практика административной работы в школе. – 2004. - №5. - С. 61-66.</w:t>
      </w:r>
    </w:p>
    <w:p w:rsidR="00CD4928" w:rsidRPr="001F0992" w:rsidRDefault="00886544" w:rsidP="00CD4928">
      <w:pPr>
        <w:pStyle w:val="a4"/>
        <w:numPr>
          <w:ilvl w:val="0"/>
          <w:numId w:val="5"/>
        </w:numPr>
        <w:jc w:val="left"/>
        <w:rPr>
          <w:b/>
          <w:lang w:val="kk-KZ"/>
        </w:rPr>
      </w:pPr>
      <w:r w:rsidRPr="001F0992">
        <w:t>Система работы по организации исследовательской деятельности учащихся</w:t>
      </w:r>
      <w:r w:rsidR="00CD4928" w:rsidRPr="001F0992">
        <w:t>.</w:t>
      </w:r>
      <w:r w:rsidR="00CD4928" w:rsidRPr="001F0992">
        <w:rPr>
          <w:b/>
        </w:rPr>
        <w:t xml:space="preserve"> </w:t>
      </w:r>
      <w:r w:rsidR="00CD4928" w:rsidRPr="001F0992">
        <w:t xml:space="preserve">В </w:t>
      </w:r>
      <w:r w:rsidRPr="001F0992">
        <w:rPr>
          <w:lang w:val="kk-KZ"/>
        </w:rPr>
        <w:t>помощь учителю. – Экибастуз, 2006</w:t>
      </w:r>
      <w:r w:rsidR="00CD4928" w:rsidRPr="001F0992">
        <w:rPr>
          <w:lang w:val="kk-KZ"/>
        </w:rPr>
        <w:t xml:space="preserve"> </w:t>
      </w:r>
      <w:r w:rsidR="00CD4928" w:rsidRPr="001F0992">
        <w:t xml:space="preserve"> </w:t>
      </w:r>
      <w:proofErr w:type="spellStart"/>
      <w:r w:rsidR="00CD4928" w:rsidRPr="001F0992">
        <w:rPr>
          <w:lang w:val="en-US"/>
        </w:rPr>
        <w:t>htth</w:t>
      </w:r>
      <w:proofErr w:type="spellEnd"/>
      <w:r w:rsidR="00CD4928" w:rsidRPr="001F0992">
        <w:t>://</w:t>
      </w:r>
      <w:r w:rsidR="00CD4928" w:rsidRPr="001F0992">
        <w:rPr>
          <w:rStyle w:val="greeninfo"/>
          <w:lang w:val="en-US"/>
        </w:rPr>
        <w:t>school</w:t>
      </w:r>
      <w:r w:rsidR="00CD4928" w:rsidRPr="001F0992">
        <w:rPr>
          <w:rStyle w:val="greeninfo"/>
        </w:rPr>
        <w:t>1.</w:t>
      </w:r>
      <w:proofErr w:type="spellStart"/>
      <w:r w:rsidR="00CD4928" w:rsidRPr="001F0992">
        <w:rPr>
          <w:rStyle w:val="greeninfo"/>
          <w:lang w:val="en-US"/>
        </w:rPr>
        <w:t>ekibastuz</w:t>
      </w:r>
      <w:proofErr w:type="spellEnd"/>
      <w:r w:rsidR="00CD4928" w:rsidRPr="001F0992">
        <w:rPr>
          <w:rStyle w:val="greeninfo"/>
        </w:rPr>
        <w:t>.</w:t>
      </w:r>
      <w:proofErr w:type="spellStart"/>
      <w:r w:rsidR="00CD4928" w:rsidRPr="001F0992">
        <w:rPr>
          <w:rStyle w:val="greeninfo"/>
          <w:lang w:val="en-US"/>
        </w:rPr>
        <w:t>kz</w:t>
      </w:r>
      <w:proofErr w:type="spellEnd"/>
      <w:r w:rsidR="00CD4928" w:rsidRPr="001F0992">
        <w:rPr>
          <w:rStyle w:val="greeninfo"/>
        </w:rPr>
        <w:t>/…/</w:t>
      </w:r>
      <w:proofErr w:type="spellStart"/>
      <w:r w:rsidR="00CD4928" w:rsidRPr="001F0992">
        <w:rPr>
          <w:rStyle w:val="greeninfo"/>
          <w:lang w:val="en-US"/>
        </w:rPr>
        <w:t>systema</w:t>
      </w:r>
      <w:proofErr w:type="spellEnd"/>
      <w:r w:rsidR="00CD4928" w:rsidRPr="001F0992">
        <w:rPr>
          <w:rStyle w:val="greeninfo"/>
        </w:rPr>
        <w:t>_</w:t>
      </w:r>
      <w:proofErr w:type="spellStart"/>
      <w:r w:rsidR="00CD4928" w:rsidRPr="001F0992">
        <w:rPr>
          <w:rStyle w:val="greeninfo"/>
          <w:lang w:val="en-US"/>
        </w:rPr>
        <w:t>deyat</w:t>
      </w:r>
      <w:proofErr w:type="spellEnd"/>
      <w:r w:rsidR="00CD4928" w:rsidRPr="001F0992">
        <w:rPr>
          <w:rStyle w:val="greeninfo"/>
        </w:rPr>
        <w:t>.</w:t>
      </w:r>
      <w:r w:rsidR="00CD4928" w:rsidRPr="001F0992">
        <w:rPr>
          <w:rStyle w:val="greeninfo"/>
          <w:lang w:val="en-US"/>
        </w:rPr>
        <w:t>doc</w:t>
      </w:r>
    </w:p>
    <w:p w:rsidR="007257C8" w:rsidRPr="001F0992" w:rsidRDefault="007243DB" w:rsidP="007E378D">
      <w:pPr>
        <w:pStyle w:val="a4"/>
        <w:numPr>
          <w:ilvl w:val="0"/>
          <w:numId w:val="5"/>
        </w:numPr>
        <w:rPr>
          <w:color w:val="000000" w:themeColor="text1"/>
        </w:rPr>
      </w:pPr>
      <w:r w:rsidRPr="001F0992">
        <w:t xml:space="preserve">Юдина Ю.Г. Основы исследовательской деятельности. Программа по курсу. - </w:t>
      </w:r>
      <w:hyperlink r:id="rId11" w:history="1">
        <w:r w:rsidRPr="001F0992">
          <w:rPr>
            <w:rStyle w:val="a6"/>
            <w:color w:val="000000" w:themeColor="text1"/>
          </w:rPr>
          <w:t>http://festival.1september.ru/articles/502200/</w:t>
        </w:r>
      </w:hyperlink>
    </w:p>
    <w:p w:rsidR="007257C8" w:rsidRPr="001F0992" w:rsidRDefault="007257C8" w:rsidP="007257C8">
      <w:pPr>
        <w:spacing w:line="360" w:lineRule="auto"/>
        <w:ind w:left="709"/>
      </w:pPr>
    </w:p>
    <w:p w:rsidR="00704609" w:rsidRPr="001F0992" w:rsidRDefault="002355F9" w:rsidP="002355F9">
      <w:pPr>
        <w:autoSpaceDE w:val="0"/>
        <w:autoSpaceDN w:val="0"/>
        <w:adjustRightInd w:val="0"/>
        <w:ind w:firstLine="0"/>
        <w:jc w:val="center"/>
        <w:rPr>
          <w:b/>
        </w:rPr>
      </w:pPr>
      <w:r w:rsidRPr="001F0992">
        <w:rPr>
          <w:b/>
        </w:rPr>
        <w:t xml:space="preserve">Примерные темы  </w:t>
      </w:r>
      <w:r w:rsidR="00704609" w:rsidRPr="001F0992">
        <w:rPr>
          <w:b/>
        </w:rPr>
        <w:t xml:space="preserve">исследовательских работ </w:t>
      </w:r>
    </w:p>
    <w:p w:rsidR="002355F9" w:rsidRPr="003F21AA" w:rsidRDefault="00C96A63" w:rsidP="003F21AA">
      <w:pPr>
        <w:ind w:left="284" w:firstLine="0"/>
        <w:jc w:val="left"/>
      </w:pPr>
      <w:r w:rsidRPr="003F21AA">
        <w:t>Система энергосбережения жилого дома.</w:t>
      </w:r>
    </w:p>
    <w:p w:rsidR="003F21AA" w:rsidRPr="003F21AA" w:rsidRDefault="003F21AA" w:rsidP="003F21AA">
      <w:pPr>
        <w:shd w:val="clear" w:color="auto" w:fill="FFFFFF" w:themeFill="background1"/>
        <w:autoSpaceDE w:val="0"/>
        <w:autoSpaceDN w:val="0"/>
        <w:adjustRightInd w:val="0"/>
        <w:ind w:left="284" w:firstLine="0"/>
        <w:jc w:val="left"/>
      </w:pPr>
      <w:r w:rsidRPr="003F21AA">
        <w:t xml:space="preserve">Какие суммы можно уплатить монетами по 3 и 5 рублей? </w:t>
      </w:r>
      <w:proofErr w:type="gramStart"/>
      <w:r w:rsidRPr="003F21AA">
        <w:t>Обобщение</w:t>
      </w:r>
      <w:proofErr w:type="gramEnd"/>
      <w:r w:rsidRPr="003F21AA">
        <w:t>: какие числа</w:t>
      </w:r>
    </w:p>
    <w:p w:rsidR="003F21AA" w:rsidRPr="003F21AA" w:rsidRDefault="003F21AA" w:rsidP="003F21AA">
      <w:pPr>
        <w:shd w:val="clear" w:color="auto" w:fill="FFFFFF" w:themeFill="background1"/>
        <w:autoSpaceDE w:val="0"/>
        <w:autoSpaceDN w:val="0"/>
        <w:adjustRightInd w:val="0"/>
        <w:ind w:left="284" w:firstLine="0"/>
        <w:jc w:val="left"/>
      </w:pPr>
      <w:r w:rsidRPr="003F21AA">
        <w:t xml:space="preserve">выражаются комбинацией </w:t>
      </w:r>
      <w:proofErr w:type="spellStart"/>
      <w:r w:rsidRPr="003F21AA">
        <w:rPr>
          <w:i/>
          <w:iCs/>
        </w:rPr>
        <w:t>ax</w:t>
      </w:r>
      <w:proofErr w:type="spellEnd"/>
      <w:r w:rsidRPr="003F21AA">
        <w:rPr>
          <w:i/>
          <w:iCs/>
        </w:rPr>
        <w:t xml:space="preserve"> </w:t>
      </w:r>
      <w:r w:rsidRPr="003F21AA">
        <w:t xml:space="preserve">+ </w:t>
      </w:r>
      <w:proofErr w:type="spellStart"/>
      <w:r w:rsidRPr="003F21AA">
        <w:rPr>
          <w:i/>
          <w:iCs/>
        </w:rPr>
        <w:t>by</w:t>
      </w:r>
      <w:proofErr w:type="spellEnd"/>
      <w:r w:rsidRPr="003F21AA">
        <w:rPr>
          <w:i/>
          <w:iCs/>
        </w:rPr>
        <w:t xml:space="preserve"> </w:t>
      </w:r>
      <w:r w:rsidRPr="003F21AA">
        <w:t xml:space="preserve">, где </w:t>
      </w:r>
      <w:proofErr w:type="spellStart"/>
      <w:r w:rsidRPr="003F21AA">
        <w:rPr>
          <w:i/>
          <w:iCs/>
        </w:rPr>
        <w:t>a</w:t>
      </w:r>
      <w:r w:rsidRPr="003F21AA">
        <w:t>,</w:t>
      </w:r>
      <w:r w:rsidRPr="003F21AA">
        <w:rPr>
          <w:i/>
          <w:iCs/>
        </w:rPr>
        <w:t>b</w:t>
      </w:r>
      <w:proofErr w:type="spellEnd"/>
      <w:r w:rsidRPr="003F21AA">
        <w:rPr>
          <w:i/>
          <w:iCs/>
        </w:rPr>
        <w:t xml:space="preserve"> </w:t>
      </w:r>
      <w:r w:rsidRPr="003F21AA">
        <w:t xml:space="preserve">- данные натуральные числа, </w:t>
      </w:r>
      <w:proofErr w:type="spellStart"/>
      <w:r w:rsidRPr="003F21AA">
        <w:rPr>
          <w:i/>
          <w:iCs/>
        </w:rPr>
        <w:t>x</w:t>
      </w:r>
      <w:proofErr w:type="spellEnd"/>
      <w:r w:rsidRPr="003F21AA">
        <w:t xml:space="preserve">, </w:t>
      </w:r>
      <w:proofErr w:type="spellStart"/>
      <w:r w:rsidRPr="003F21AA">
        <w:rPr>
          <w:i/>
          <w:iCs/>
        </w:rPr>
        <w:t>y</w:t>
      </w:r>
      <w:proofErr w:type="spellEnd"/>
      <w:r w:rsidRPr="003F21AA">
        <w:rPr>
          <w:i/>
          <w:iCs/>
        </w:rPr>
        <w:t xml:space="preserve"> </w:t>
      </w:r>
      <w:r w:rsidRPr="003F21AA">
        <w:t>-</w:t>
      </w:r>
    </w:p>
    <w:p w:rsidR="003F21AA" w:rsidRPr="003F21AA" w:rsidRDefault="003F21AA" w:rsidP="003F21AA">
      <w:pPr>
        <w:shd w:val="clear" w:color="auto" w:fill="FFFFFF" w:themeFill="background1"/>
        <w:autoSpaceDE w:val="0"/>
        <w:autoSpaceDN w:val="0"/>
        <w:adjustRightInd w:val="0"/>
        <w:ind w:left="284" w:firstLine="0"/>
        <w:jc w:val="left"/>
      </w:pPr>
      <w:r w:rsidRPr="003F21AA">
        <w:t>произвольные целые неотрицательные числа. 6-7 класс</w:t>
      </w:r>
    </w:p>
    <w:p w:rsidR="003F21AA" w:rsidRPr="003F21AA" w:rsidRDefault="003F21AA" w:rsidP="003F21AA">
      <w:pPr>
        <w:shd w:val="clear" w:color="auto" w:fill="FFFFFF" w:themeFill="background1"/>
        <w:ind w:left="284" w:firstLine="0"/>
        <w:jc w:val="left"/>
      </w:pPr>
      <w:r w:rsidRPr="003F21AA">
        <w:rPr>
          <w:rFonts w:eastAsia="Times New Roman"/>
          <w:lang w:eastAsia="ru-RU"/>
        </w:rPr>
        <w:t>Абсолютная величина</w:t>
      </w:r>
      <w:r w:rsidRPr="003F21AA">
        <w:rPr>
          <w:rFonts w:eastAsia="Times New Roman"/>
          <w:lang w:eastAsia="ru-RU"/>
        </w:rPr>
        <w:br/>
        <w:t>Арабские цифры. Некоторые теории происхождения начертания</w:t>
      </w:r>
      <w:proofErr w:type="gramStart"/>
      <w:r w:rsidRPr="003F21AA">
        <w:rPr>
          <w:rFonts w:eastAsia="Times New Roman"/>
          <w:lang w:eastAsia="ru-RU"/>
        </w:rPr>
        <w:br/>
        <w:t>Б</w:t>
      </w:r>
      <w:proofErr w:type="gramEnd"/>
      <w:r w:rsidRPr="003F21AA">
        <w:rPr>
          <w:rFonts w:eastAsia="Times New Roman"/>
          <w:lang w:eastAsia="ru-RU"/>
        </w:rPr>
        <w:t>ез мерной линейки</w:t>
      </w:r>
      <w:r w:rsidRPr="003F21AA">
        <w:rPr>
          <w:rFonts w:eastAsia="Times New Roman"/>
          <w:lang w:eastAsia="ru-RU"/>
        </w:rPr>
        <w:br/>
        <w:t>Без мерной линейки, или измерение голыми руками</w:t>
      </w:r>
      <w:r w:rsidRPr="003F21AA">
        <w:rPr>
          <w:rFonts w:eastAsia="Times New Roman"/>
          <w:lang w:eastAsia="ru-RU"/>
        </w:rPr>
        <w:br/>
      </w:r>
      <w:r w:rsidRPr="003F21AA">
        <w:rPr>
          <w:rFonts w:eastAsia="Times New Roman"/>
          <w:shd w:val="clear" w:color="auto" w:fill="FFFFFF" w:themeFill="background1"/>
          <w:lang w:eastAsia="ru-RU"/>
        </w:rPr>
        <w:t>Все о числе 7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 xml:space="preserve">Всегда ли 2 </w:t>
      </w:r>
      <w:proofErr w:type="spellStart"/>
      <w:r w:rsidRPr="003F21AA">
        <w:rPr>
          <w:rFonts w:eastAsia="Times New Roman"/>
          <w:shd w:val="clear" w:color="auto" w:fill="FFFFFF" w:themeFill="background1"/>
          <w:lang w:eastAsia="ru-RU"/>
        </w:rPr>
        <w:t>х</w:t>
      </w:r>
      <w:proofErr w:type="spellEnd"/>
      <w:r w:rsidRPr="003F21AA">
        <w:rPr>
          <w:rFonts w:eastAsia="Times New Roman"/>
          <w:shd w:val="clear" w:color="auto" w:fill="FFFFFF" w:themeFill="background1"/>
          <w:lang w:eastAsia="ru-RU"/>
        </w:rPr>
        <w:t xml:space="preserve"> 2 = 4?</w:t>
      </w:r>
      <w:r w:rsidRPr="003F21AA">
        <w:rPr>
          <w:rFonts w:eastAsia="Times New Roman"/>
          <w:lang w:eastAsia="ru-RU"/>
        </w:rPr>
        <w:br/>
      </w:r>
      <w:r w:rsidRPr="003F21AA">
        <w:rPr>
          <w:rFonts w:eastAsia="Times New Roman"/>
          <w:shd w:val="clear" w:color="auto" w:fill="FFFFFF" w:themeFill="background1"/>
          <w:lang w:eastAsia="ru-RU"/>
        </w:rPr>
        <w:t>Вычисление скорости течения реки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Галерея замечательных чисел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Галерея числовых диковинок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Гармония и математика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География чисел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</w:r>
      <w:r w:rsidRPr="003F21AA">
        <w:rPr>
          <w:rFonts w:eastAsia="Times New Roman"/>
          <w:shd w:val="clear" w:color="auto" w:fill="FFFFFF" w:themeFill="background1"/>
          <w:lang w:eastAsia="ru-RU"/>
        </w:rPr>
        <w:lastRenderedPageBreak/>
        <w:t>Древние системы счисления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Древние, но вечно юные простые числа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Загадка бумажной полоски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Загадки арифметической прогрессии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Задачи из старинного учебника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Задачи на все случаи жизни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Задачи на движение двух объектов</w:t>
      </w:r>
      <w:proofErr w:type="gramStart"/>
      <w:r w:rsidRPr="003F21AA">
        <w:rPr>
          <w:rFonts w:eastAsia="Times New Roman"/>
          <w:shd w:val="clear" w:color="auto" w:fill="FFFFFF" w:themeFill="background1"/>
          <w:lang w:eastAsia="ru-RU"/>
        </w:rPr>
        <w:br/>
        <w:t>К</w:t>
      </w:r>
      <w:proofErr w:type="gramEnd"/>
      <w:r w:rsidRPr="003F21AA">
        <w:rPr>
          <w:rFonts w:eastAsia="Times New Roman"/>
          <w:shd w:val="clear" w:color="auto" w:fill="FFFFFF" w:themeFill="background1"/>
          <w:lang w:eastAsia="ru-RU"/>
        </w:rPr>
        <w:t>ак с помощью НОК и НОД решаются разнообразные и интересные задачи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Крылатые математические выражения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Магические числа в природе</w:t>
      </w:r>
      <w:proofErr w:type="gramStart"/>
      <w:r w:rsidRPr="003F21AA">
        <w:rPr>
          <w:rFonts w:eastAsia="Times New Roman"/>
          <w:shd w:val="clear" w:color="auto" w:fill="FFFFFF" w:themeFill="background1"/>
          <w:lang w:eastAsia="ru-RU"/>
        </w:rPr>
        <w:br/>
        <w:t>О</w:t>
      </w:r>
      <w:proofErr w:type="gramEnd"/>
      <w:r w:rsidRPr="003F21AA">
        <w:rPr>
          <w:rFonts w:eastAsia="Times New Roman"/>
          <w:shd w:val="clear" w:color="auto" w:fill="FFFFFF" w:themeFill="background1"/>
          <w:lang w:eastAsia="ru-RU"/>
        </w:rPr>
        <w:t>дним росчерком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  <w:t>Проценты в нашей жизни</w:t>
      </w:r>
      <w:r w:rsidRPr="003F21AA">
        <w:rPr>
          <w:rFonts w:eastAsia="Times New Roman"/>
          <w:shd w:val="clear" w:color="auto" w:fill="FFFFFF" w:themeFill="background1"/>
          <w:lang w:eastAsia="ru-RU"/>
        </w:rPr>
        <w:br/>
      </w:r>
      <w:r w:rsidRPr="003F21AA">
        <w:t>Экономико-математическая модель развития системы обеспечения  школьников горячим питанием</w:t>
      </w:r>
    </w:p>
    <w:p w:rsidR="003F21AA" w:rsidRPr="003F21AA" w:rsidRDefault="003F21AA" w:rsidP="003F21AA">
      <w:pPr>
        <w:shd w:val="clear" w:color="auto" w:fill="FFFFFF" w:themeFill="background1"/>
        <w:ind w:left="284" w:firstLine="0"/>
        <w:jc w:val="left"/>
      </w:pPr>
      <w:r w:rsidRPr="003F21AA">
        <w:t>Сколько стоит построить ….</w:t>
      </w:r>
    </w:p>
    <w:p w:rsidR="003F21AA" w:rsidRPr="003F21AA" w:rsidRDefault="003F21AA" w:rsidP="003F21AA">
      <w:pPr>
        <w:shd w:val="clear" w:color="auto" w:fill="FFFFFF" w:themeFill="background1"/>
        <w:ind w:left="284" w:firstLine="0"/>
        <w:jc w:val="left"/>
      </w:pPr>
      <w:r w:rsidRPr="003F21AA">
        <w:rPr>
          <w:rFonts w:eastAsia="Times New Roman"/>
          <w:lang w:eastAsia="ru-RU"/>
        </w:rPr>
        <w:t>Геометрические формы в искусстве Чертежи, фигуры, линии и математические расчеты в кройке и шитье</w:t>
      </w:r>
    </w:p>
    <w:p w:rsidR="003F21AA" w:rsidRPr="003F21AA" w:rsidRDefault="003F21AA" w:rsidP="003F21AA">
      <w:pPr>
        <w:shd w:val="clear" w:color="auto" w:fill="FFFFFF" w:themeFill="background1"/>
        <w:spacing w:line="276" w:lineRule="auto"/>
        <w:ind w:left="284" w:firstLine="0"/>
        <w:jc w:val="left"/>
      </w:pPr>
      <w:r w:rsidRPr="003F21AA">
        <w:rPr>
          <w:rFonts w:eastAsia="Times New Roman"/>
          <w:lang w:eastAsia="ru-RU"/>
        </w:rPr>
        <w:t>Рисунки на координатной плоскости</w:t>
      </w:r>
    </w:p>
    <w:p w:rsidR="003F21AA" w:rsidRPr="003F21AA" w:rsidRDefault="003F21AA" w:rsidP="003F21AA">
      <w:pPr>
        <w:shd w:val="clear" w:color="auto" w:fill="FFFFFF" w:themeFill="background1"/>
        <w:ind w:left="284" w:firstLine="0"/>
        <w:jc w:val="left"/>
        <w:rPr>
          <w:rFonts w:eastAsia="Times New Roman"/>
          <w:lang w:eastAsia="ru-RU"/>
        </w:rPr>
      </w:pPr>
      <w:r w:rsidRPr="003F21AA">
        <w:rPr>
          <w:rFonts w:eastAsia="Times New Roman"/>
          <w:lang w:eastAsia="ru-RU"/>
        </w:rPr>
        <w:t>Единые законы математики, искусства и природы</w:t>
      </w:r>
    </w:p>
    <w:p w:rsidR="003F21AA" w:rsidRPr="003F21AA" w:rsidRDefault="003F21AA" w:rsidP="003F21AA">
      <w:pPr>
        <w:shd w:val="clear" w:color="auto" w:fill="FFFFFF" w:themeFill="background1"/>
        <w:spacing w:line="270" w:lineRule="atLeast"/>
        <w:ind w:left="284" w:firstLine="0"/>
        <w:jc w:val="left"/>
        <w:rPr>
          <w:rFonts w:eastAsia="Times New Roman"/>
          <w:lang w:eastAsia="ru-RU"/>
        </w:rPr>
      </w:pPr>
      <w:r w:rsidRPr="003F21AA">
        <w:rPr>
          <w:rFonts w:eastAsia="Times New Roman"/>
          <w:lang w:eastAsia="ru-RU"/>
        </w:rPr>
        <w:t>Математика и законы красоты</w:t>
      </w:r>
    </w:p>
    <w:p w:rsidR="003F21AA" w:rsidRPr="003F21AA" w:rsidRDefault="003F21AA" w:rsidP="003F21AA">
      <w:pPr>
        <w:shd w:val="clear" w:color="auto" w:fill="FFFFFF" w:themeFill="background1"/>
        <w:spacing w:line="270" w:lineRule="atLeast"/>
        <w:ind w:left="284" w:firstLine="0"/>
        <w:jc w:val="left"/>
        <w:rPr>
          <w:rFonts w:eastAsia="Times New Roman"/>
          <w:lang w:eastAsia="ru-RU"/>
        </w:rPr>
      </w:pPr>
      <w:r w:rsidRPr="003F21AA">
        <w:rPr>
          <w:rFonts w:eastAsia="Times New Roman"/>
          <w:lang w:eastAsia="ru-RU"/>
        </w:rPr>
        <w:t> Математика вокруг нас</w:t>
      </w:r>
    </w:p>
    <w:p w:rsidR="003F21AA" w:rsidRPr="003F21AA" w:rsidRDefault="003F21AA" w:rsidP="003F21AA">
      <w:pPr>
        <w:shd w:val="clear" w:color="auto" w:fill="FFFFFF" w:themeFill="background1"/>
        <w:ind w:left="284" w:firstLine="0"/>
        <w:jc w:val="left"/>
        <w:rPr>
          <w:rFonts w:eastAsia="Times New Roman"/>
          <w:lang w:eastAsia="ru-RU"/>
        </w:rPr>
      </w:pPr>
      <w:r w:rsidRPr="003F21AA">
        <w:rPr>
          <w:rFonts w:eastAsia="Times New Roman"/>
          <w:lang w:eastAsia="ru-RU"/>
        </w:rPr>
        <w:t>Использование оригами в жизни человека</w:t>
      </w:r>
    </w:p>
    <w:p w:rsidR="003F21AA" w:rsidRPr="003F21AA" w:rsidRDefault="003F21AA" w:rsidP="003F21AA">
      <w:pPr>
        <w:shd w:val="clear" w:color="auto" w:fill="FFFFFF" w:themeFill="background1"/>
        <w:spacing w:line="270" w:lineRule="atLeast"/>
        <w:ind w:left="284" w:firstLine="0"/>
        <w:jc w:val="left"/>
        <w:rPr>
          <w:rFonts w:eastAsia="Times New Roman"/>
          <w:lang w:eastAsia="ru-RU"/>
        </w:rPr>
      </w:pPr>
      <w:r w:rsidRPr="003F21AA">
        <w:rPr>
          <w:rFonts w:eastAsia="Times New Roman"/>
          <w:lang w:eastAsia="ru-RU"/>
        </w:rPr>
        <w:t>Линейная функция в математике и физике</w:t>
      </w:r>
    </w:p>
    <w:p w:rsidR="003F21AA" w:rsidRPr="003F21AA" w:rsidRDefault="003F21AA" w:rsidP="003F21AA">
      <w:pPr>
        <w:shd w:val="clear" w:color="auto" w:fill="FFFFFF" w:themeFill="background1"/>
        <w:ind w:left="284" w:firstLine="0"/>
        <w:jc w:val="left"/>
      </w:pPr>
      <w:r w:rsidRPr="003F21AA">
        <w:rPr>
          <w:rFonts w:eastAsia="Times New Roman"/>
          <w:lang w:eastAsia="ru-RU"/>
        </w:rPr>
        <w:t>Математика и спорт</w:t>
      </w:r>
    </w:p>
    <w:p w:rsidR="002355F9" w:rsidRPr="001F0992" w:rsidRDefault="002355F9" w:rsidP="002355F9">
      <w:pPr>
        <w:ind w:left="360" w:firstLine="0"/>
        <w:jc w:val="left"/>
      </w:pPr>
    </w:p>
    <w:p w:rsidR="00335EC1" w:rsidRPr="001F0992" w:rsidRDefault="00335EC1" w:rsidP="003A1F88">
      <w:pPr>
        <w:autoSpaceDE w:val="0"/>
        <w:autoSpaceDN w:val="0"/>
        <w:adjustRightInd w:val="0"/>
        <w:ind w:firstLine="0"/>
        <w:jc w:val="center"/>
        <w:rPr>
          <w:b/>
        </w:rPr>
      </w:pPr>
      <w:r w:rsidRPr="001F0992">
        <w:rPr>
          <w:b/>
        </w:rPr>
        <w:t>Список Интернет-ресурсов для учителя и учащихся</w:t>
      </w:r>
    </w:p>
    <w:p w:rsidR="00335EC1" w:rsidRPr="001F0992" w:rsidRDefault="00335EC1" w:rsidP="003A1F88">
      <w:pPr>
        <w:autoSpaceDE w:val="0"/>
        <w:autoSpaceDN w:val="0"/>
        <w:adjustRightInd w:val="0"/>
        <w:ind w:firstLine="0"/>
        <w:jc w:val="center"/>
        <w:rPr>
          <w:b/>
        </w:rPr>
      </w:pPr>
    </w:p>
    <w:p w:rsidR="00762352" w:rsidRPr="001F0992" w:rsidRDefault="00762352" w:rsidP="00C96A63">
      <w:pPr>
        <w:pStyle w:val="a4"/>
        <w:numPr>
          <w:ilvl w:val="0"/>
          <w:numId w:val="15"/>
        </w:numPr>
        <w:autoSpaceDE w:val="0"/>
        <w:autoSpaceDN w:val="0"/>
        <w:adjustRightInd w:val="0"/>
      </w:pPr>
      <w:r w:rsidRPr="001F0992">
        <w:t xml:space="preserve">Интернет-портал «Исследовательская деятельность школьников» </w:t>
      </w:r>
      <w:hyperlink r:id="rId12" w:history="1">
        <w:r w:rsidRPr="001F0992">
          <w:rPr>
            <w:rStyle w:val="a6"/>
          </w:rPr>
          <w:t>http://www.researcher.ru/</w:t>
        </w:r>
      </w:hyperlink>
      <w:r w:rsidRPr="001F0992">
        <w:t xml:space="preserve"> (большое количество материалов по методике и практике исследовательской деятельности учащихся, а также содержится дополнительная информация, которая поможет учителю в повседневной образовательной и методической деятельности)</w:t>
      </w:r>
    </w:p>
    <w:p w:rsidR="00C96A63" w:rsidRPr="001F0992" w:rsidRDefault="00762352" w:rsidP="00C96A63">
      <w:pPr>
        <w:pStyle w:val="a4"/>
        <w:numPr>
          <w:ilvl w:val="0"/>
          <w:numId w:val="15"/>
        </w:numPr>
        <w:tabs>
          <w:tab w:val="right" w:pos="4320"/>
          <w:tab w:val="left" w:pos="4500"/>
        </w:tabs>
      </w:pPr>
      <w:r w:rsidRPr="001F0992">
        <w:t xml:space="preserve">Центр </w:t>
      </w:r>
      <w:r w:rsidRPr="001F0992">
        <w:rPr>
          <w:bCs/>
        </w:rPr>
        <w:t>развития</w:t>
      </w:r>
      <w:r w:rsidRPr="001F0992">
        <w:t xml:space="preserve"> </w:t>
      </w:r>
      <w:r w:rsidRPr="001F0992">
        <w:rPr>
          <w:bCs/>
        </w:rPr>
        <w:t>исследовательской</w:t>
      </w:r>
      <w:r w:rsidRPr="001F0992">
        <w:t xml:space="preserve"> </w:t>
      </w:r>
      <w:r w:rsidRPr="001F0992">
        <w:rPr>
          <w:bCs/>
        </w:rPr>
        <w:t>деятельности</w:t>
      </w:r>
      <w:r w:rsidRPr="001F0992">
        <w:t xml:space="preserve"> </w:t>
      </w:r>
      <w:r w:rsidRPr="001F0992">
        <w:rPr>
          <w:bCs/>
        </w:rPr>
        <w:t xml:space="preserve">учащихся </w:t>
      </w:r>
      <w:hyperlink r:id="rId13" w:history="1">
        <w:r w:rsidRPr="001F0992">
          <w:rPr>
            <w:rStyle w:val="a6"/>
            <w:bCs/>
          </w:rPr>
          <w:t>http://www.redu.ru/</w:t>
        </w:r>
      </w:hyperlink>
    </w:p>
    <w:p w:rsidR="00C96A63" w:rsidRPr="001F0992" w:rsidRDefault="002D6A51" w:rsidP="00C96A63">
      <w:pPr>
        <w:pStyle w:val="a4"/>
        <w:numPr>
          <w:ilvl w:val="0"/>
          <w:numId w:val="15"/>
        </w:numPr>
        <w:tabs>
          <w:tab w:val="right" w:pos="4320"/>
          <w:tab w:val="left" w:pos="4500"/>
        </w:tabs>
      </w:pPr>
      <w:hyperlink r:id="rId14" w:history="1">
        <w:r w:rsidR="00C96A63" w:rsidRPr="001F0992">
          <w:rPr>
            <w:rStyle w:val="a6"/>
            <w:lang w:val="en-US"/>
          </w:rPr>
          <w:t>www</w:t>
        </w:r>
        <w:r w:rsidR="00C96A63" w:rsidRPr="001F0992">
          <w:rPr>
            <w:rStyle w:val="a6"/>
          </w:rPr>
          <w:t>.</w:t>
        </w:r>
        <w:proofErr w:type="spellStart"/>
        <w:r w:rsidR="00C96A63" w:rsidRPr="001F0992">
          <w:rPr>
            <w:rStyle w:val="a6"/>
            <w:lang w:val="en-US"/>
          </w:rPr>
          <w:t>issl</w:t>
        </w:r>
        <w:proofErr w:type="spellEnd"/>
        <w:r w:rsidR="00C96A63" w:rsidRPr="001F0992">
          <w:rPr>
            <w:rStyle w:val="a6"/>
          </w:rPr>
          <w:t>.</w:t>
        </w:r>
        <w:proofErr w:type="spellStart"/>
        <w:r w:rsidR="00C96A63" w:rsidRPr="001F0992">
          <w:rPr>
            <w:rStyle w:val="a6"/>
            <w:lang w:val="en-US"/>
          </w:rPr>
          <w:t>dnttm</w:t>
        </w:r>
        <w:proofErr w:type="spellEnd"/>
        <w:r w:rsidR="00C96A63" w:rsidRPr="001F0992">
          <w:rPr>
            <w:rStyle w:val="a6"/>
          </w:rPr>
          <w:t>.</w:t>
        </w:r>
        <w:proofErr w:type="spellStart"/>
        <w:r w:rsidR="00C96A63" w:rsidRPr="001F0992">
          <w:rPr>
            <w:rStyle w:val="a6"/>
            <w:lang w:val="en-US"/>
          </w:rPr>
          <w:t>ru</w:t>
        </w:r>
        <w:proofErr w:type="spellEnd"/>
      </w:hyperlink>
      <w:r w:rsidR="00C96A63" w:rsidRPr="001F0992">
        <w:t xml:space="preserve"> </w:t>
      </w:r>
      <w:r w:rsidR="00C96A63" w:rsidRPr="001F0992">
        <w:tab/>
        <w:t xml:space="preserve">сайт журнала «Исследовательская работа школьника». Публикуются основные материалы проекта, избранные тексты, информация по подписке. </w:t>
      </w:r>
    </w:p>
    <w:p w:rsidR="00C96A63" w:rsidRPr="001F0992" w:rsidRDefault="002D6A51" w:rsidP="00C96A63">
      <w:pPr>
        <w:pStyle w:val="a4"/>
        <w:numPr>
          <w:ilvl w:val="0"/>
          <w:numId w:val="15"/>
        </w:numPr>
        <w:tabs>
          <w:tab w:val="right" w:pos="4320"/>
          <w:tab w:val="left" w:pos="4500"/>
        </w:tabs>
      </w:pPr>
      <w:hyperlink r:id="rId15" w:history="1">
        <w:r w:rsidR="00C96A63" w:rsidRPr="001F0992">
          <w:rPr>
            <w:rStyle w:val="a6"/>
            <w:lang w:val="en-US"/>
          </w:rPr>
          <w:t>www</w:t>
        </w:r>
        <w:r w:rsidR="00C96A63" w:rsidRPr="001F0992">
          <w:rPr>
            <w:rStyle w:val="a6"/>
          </w:rPr>
          <w:t>.</w:t>
        </w:r>
        <w:proofErr w:type="spellStart"/>
        <w:r w:rsidR="00C96A63" w:rsidRPr="001F0992">
          <w:rPr>
            <w:rStyle w:val="a6"/>
            <w:lang w:val="en-US"/>
          </w:rPr>
          <w:t>konkurs</w:t>
        </w:r>
        <w:proofErr w:type="spellEnd"/>
        <w:r w:rsidR="00C96A63" w:rsidRPr="001F0992">
          <w:rPr>
            <w:rStyle w:val="a6"/>
          </w:rPr>
          <w:t>.</w:t>
        </w:r>
        <w:proofErr w:type="spellStart"/>
        <w:r w:rsidR="00C96A63" w:rsidRPr="001F0992">
          <w:rPr>
            <w:rStyle w:val="a6"/>
            <w:lang w:val="en-US"/>
          </w:rPr>
          <w:t>dnttm</w:t>
        </w:r>
        <w:proofErr w:type="spellEnd"/>
        <w:r w:rsidR="00C96A63" w:rsidRPr="001F0992">
          <w:rPr>
            <w:rStyle w:val="a6"/>
          </w:rPr>
          <w:t>.</w:t>
        </w:r>
        <w:proofErr w:type="spellStart"/>
        <w:r w:rsidR="00C96A63" w:rsidRPr="001F0992">
          <w:rPr>
            <w:rStyle w:val="a6"/>
            <w:lang w:val="en-US"/>
          </w:rPr>
          <w:t>ru</w:t>
        </w:r>
        <w:proofErr w:type="spellEnd"/>
      </w:hyperlink>
      <w:r w:rsidR="00C96A63" w:rsidRPr="001F0992">
        <w:t xml:space="preserve"> обзор исследовательских и научно-практических юношеских конференций, семинаров конкурсов и пр. Организовано </w:t>
      </w:r>
      <w:r w:rsidR="00C96A63" w:rsidRPr="001F0992">
        <w:rPr>
          <w:lang w:val="en-US"/>
        </w:rPr>
        <w:t>on</w:t>
      </w:r>
      <w:r w:rsidR="00C96A63" w:rsidRPr="001F0992">
        <w:t>-</w:t>
      </w:r>
      <w:r w:rsidR="00C96A63" w:rsidRPr="001F0992">
        <w:rPr>
          <w:lang w:val="en-US"/>
        </w:rPr>
        <w:t>line</w:t>
      </w:r>
      <w:r w:rsidR="00C96A63" w:rsidRPr="001F0992">
        <w:t xml:space="preserve"> размещение нормативных документов по конкурсам от всех желающих. </w:t>
      </w:r>
    </w:p>
    <w:p w:rsidR="00C96A63" w:rsidRPr="001F0992" w:rsidRDefault="002D6A51" w:rsidP="00C96A63">
      <w:pPr>
        <w:pStyle w:val="a4"/>
        <w:numPr>
          <w:ilvl w:val="0"/>
          <w:numId w:val="15"/>
        </w:numPr>
        <w:tabs>
          <w:tab w:val="right" w:pos="4320"/>
          <w:tab w:val="left" w:pos="4500"/>
        </w:tabs>
      </w:pPr>
      <w:hyperlink r:id="rId16" w:history="1">
        <w:r w:rsidR="00C96A63" w:rsidRPr="001F0992">
          <w:rPr>
            <w:rStyle w:val="a6"/>
            <w:lang w:val="en-US"/>
          </w:rPr>
          <w:t>www</w:t>
        </w:r>
        <w:r w:rsidR="00C96A63" w:rsidRPr="001F0992">
          <w:rPr>
            <w:rStyle w:val="a6"/>
          </w:rPr>
          <w:t>.</w:t>
        </w:r>
        <w:proofErr w:type="spellStart"/>
        <w:r w:rsidR="00C96A63" w:rsidRPr="001F0992">
          <w:rPr>
            <w:rStyle w:val="a6"/>
          </w:rPr>
          <w:t>subscribe</w:t>
        </w:r>
        <w:proofErr w:type="spellEnd"/>
        <w:r w:rsidR="00C96A63" w:rsidRPr="001F0992">
          <w:rPr>
            <w:rStyle w:val="a6"/>
          </w:rPr>
          <w:t>.</w:t>
        </w:r>
        <w:proofErr w:type="spellStart"/>
        <w:r w:rsidR="00C96A63" w:rsidRPr="001F0992">
          <w:rPr>
            <w:rStyle w:val="a6"/>
            <w:lang w:val="en-US"/>
          </w:rPr>
          <w:t>dnttm</w:t>
        </w:r>
        <w:proofErr w:type="spellEnd"/>
        <w:r w:rsidR="00C96A63" w:rsidRPr="001F0992">
          <w:rPr>
            <w:rStyle w:val="a6"/>
          </w:rPr>
          <w:t>.</w:t>
        </w:r>
        <w:proofErr w:type="spellStart"/>
        <w:r w:rsidR="00C96A63" w:rsidRPr="001F0992">
          <w:rPr>
            <w:rStyle w:val="a6"/>
            <w:lang w:val="en-US"/>
          </w:rPr>
          <w:t>ru</w:t>
        </w:r>
        <w:proofErr w:type="spellEnd"/>
      </w:hyperlink>
      <w:r w:rsidR="00C96A63" w:rsidRPr="001F0992">
        <w:t xml:space="preserve"> </w:t>
      </w:r>
      <w:r w:rsidR="00C96A63" w:rsidRPr="001F0992">
        <w:tab/>
        <w:t>рассылка новостей и информации по разнообразным проблемам и мероприятиям рамках работы системы исследовательской деятельности учащихся (в разработке)</w:t>
      </w:r>
    </w:p>
    <w:p w:rsidR="00C96A63" w:rsidRPr="001F0992" w:rsidRDefault="00C96A63" w:rsidP="00C96A63">
      <w:pPr>
        <w:tabs>
          <w:tab w:val="right" w:pos="4320"/>
          <w:tab w:val="left" w:pos="4500"/>
        </w:tabs>
      </w:pPr>
    </w:p>
    <w:p w:rsidR="003A1F88" w:rsidRPr="001F0992" w:rsidRDefault="003A1F88" w:rsidP="001F0992">
      <w:pPr>
        <w:autoSpaceDE w:val="0"/>
        <w:autoSpaceDN w:val="0"/>
        <w:adjustRightInd w:val="0"/>
        <w:ind w:firstLine="0"/>
        <w:jc w:val="center"/>
        <w:rPr>
          <w:b/>
          <w:i/>
        </w:rPr>
      </w:pPr>
      <w:r w:rsidRPr="001F0992">
        <w:rPr>
          <w:b/>
          <w:i/>
        </w:rPr>
        <w:t>Сайты библиотек</w:t>
      </w:r>
    </w:p>
    <w:p w:rsidR="00704609" w:rsidRPr="001F0992" w:rsidRDefault="003A1F88" w:rsidP="00C96A63">
      <w:pPr>
        <w:pStyle w:val="a5"/>
        <w:numPr>
          <w:ilvl w:val="0"/>
          <w:numId w:val="22"/>
        </w:numPr>
      </w:pPr>
      <w:r w:rsidRPr="001F0992">
        <w:t>Российская государственная библиотека</w:t>
      </w:r>
      <w:r w:rsidR="00F61FEF" w:rsidRPr="001F0992">
        <w:t xml:space="preserve"> </w:t>
      </w:r>
      <w:hyperlink r:id="rId17" w:history="1">
        <w:r w:rsidR="00F61FEF" w:rsidRPr="001F0992">
          <w:rPr>
            <w:rStyle w:val="a6"/>
          </w:rPr>
          <w:t>http://www.rsl.ru</w:t>
        </w:r>
      </w:hyperlink>
    </w:p>
    <w:p w:rsidR="00704609" w:rsidRPr="001F0992" w:rsidRDefault="003A1F88" w:rsidP="00C96A63">
      <w:pPr>
        <w:pStyle w:val="a5"/>
        <w:numPr>
          <w:ilvl w:val="0"/>
          <w:numId w:val="22"/>
        </w:numPr>
      </w:pPr>
      <w:r w:rsidRPr="001F0992">
        <w:t>Государственная научная педагогическая библиотека им. К.Д. Ушинского</w:t>
      </w:r>
      <w:r w:rsidR="00F61FEF" w:rsidRPr="001F0992">
        <w:t xml:space="preserve"> </w:t>
      </w:r>
      <w:hyperlink r:id="rId18" w:history="1">
        <w:r w:rsidR="00F61FEF" w:rsidRPr="001F0992">
          <w:rPr>
            <w:rStyle w:val="a6"/>
          </w:rPr>
          <w:t>http://www.gnpbu.ru</w:t>
        </w:r>
      </w:hyperlink>
    </w:p>
    <w:p w:rsidR="00C96A63" w:rsidRPr="001F0992" w:rsidRDefault="00C96A63" w:rsidP="00C96A63">
      <w:pPr>
        <w:pStyle w:val="a4"/>
        <w:tabs>
          <w:tab w:val="left" w:pos="4320"/>
        </w:tabs>
        <w:ind w:left="1637" w:firstLine="0"/>
      </w:pPr>
      <w:r w:rsidRPr="001F0992">
        <w:tab/>
      </w:r>
    </w:p>
    <w:p w:rsidR="00704609" w:rsidRPr="001F0992" w:rsidRDefault="00704609" w:rsidP="00A154AE">
      <w:pPr>
        <w:pStyle w:val="a5"/>
        <w:ind w:firstLine="0"/>
        <w:rPr>
          <w:b/>
        </w:rPr>
      </w:pPr>
    </w:p>
    <w:sectPr w:rsidR="00704609" w:rsidRPr="001F0992" w:rsidSect="00F809A0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03E" w:rsidRDefault="0075103E" w:rsidP="00AE2915">
      <w:r>
        <w:separator/>
      </w:r>
    </w:p>
  </w:endnote>
  <w:endnote w:type="continuationSeparator" w:id="0">
    <w:p w:rsidR="0075103E" w:rsidRDefault="0075103E" w:rsidP="00AE2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imbus Sans L"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03E" w:rsidRDefault="0075103E" w:rsidP="00AE2915">
      <w:r>
        <w:separator/>
      </w:r>
    </w:p>
  </w:footnote>
  <w:footnote w:type="continuationSeparator" w:id="0">
    <w:p w:rsidR="0075103E" w:rsidRDefault="0075103E" w:rsidP="00AE2915">
      <w:r>
        <w:continuationSeparator/>
      </w:r>
    </w:p>
  </w:footnote>
  <w:footnote w:id="1">
    <w:p w:rsidR="007F42BB" w:rsidRPr="00BF0736" w:rsidRDefault="007F42BB" w:rsidP="00AE2915">
      <w:pPr>
        <w:pStyle w:val="a8"/>
        <w:rPr>
          <w:rFonts w:ascii="Times New Roman" w:hAnsi="Times New Roman"/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1E7"/>
    <w:multiLevelType w:val="hybridMultilevel"/>
    <w:tmpl w:val="6A36289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765FB"/>
    <w:multiLevelType w:val="hybridMultilevel"/>
    <w:tmpl w:val="29621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A465E"/>
    <w:multiLevelType w:val="hybridMultilevel"/>
    <w:tmpl w:val="6A281264"/>
    <w:lvl w:ilvl="0" w:tplc="FFFFFFFF">
      <w:numFmt w:val="bullet"/>
      <w:lvlText w:val="•"/>
      <w:lvlJc w:val="left"/>
      <w:pPr>
        <w:tabs>
          <w:tab w:val="num" w:pos="927"/>
        </w:tabs>
        <w:ind w:left="567" w:firstLine="0"/>
      </w:pPr>
      <w:rPr>
        <w:rFonts w:ascii="Times New Roman" w:hAnsi="Times New Roman" w:cs="Times New Roman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D326C1E"/>
    <w:multiLevelType w:val="hybridMultilevel"/>
    <w:tmpl w:val="2716E7E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E11450"/>
    <w:multiLevelType w:val="hybridMultilevel"/>
    <w:tmpl w:val="55EEDD44"/>
    <w:lvl w:ilvl="0" w:tplc="46883D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1F03DB1"/>
    <w:multiLevelType w:val="multilevel"/>
    <w:tmpl w:val="E89AE3AE"/>
    <w:lvl w:ilvl="0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EB59EF"/>
    <w:multiLevelType w:val="hybridMultilevel"/>
    <w:tmpl w:val="826A941C"/>
    <w:lvl w:ilvl="0" w:tplc="7D92B31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4E06FA1"/>
    <w:multiLevelType w:val="hybridMultilevel"/>
    <w:tmpl w:val="B39E2F02"/>
    <w:lvl w:ilvl="0" w:tplc="896C5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BD758A"/>
    <w:multiLevelType w:val="multilevel"/>
    <w:tmpl w:val="085C072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AD6BCB"/>
    <w:multiLevelType w:val="hybridMultilevel"/>
    <w:tmpl w:val="0EE85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AA558B"/>
    <w:multiLevelType w:val="hybridMultilevel"/>
    <w:tmpl w:val="056EA286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2E30D9"/>
    <w:multiLevelType w:val="multilevel"/>
    <w:tmpl w:val="52E6C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2A081E"/>
    <w:multiLevelType w:val="hybridMultilevel"/>
    <w:tmpl w:val="1F5C5D4C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7A36968"/>
    <w:multiLevelType w:val="hybridMultilevel"/>
    <w:tmpl w:val="F8D0E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B7FC6"/>
    <w:multiLevelType w:val="hybridMultilevel"/>
    <w:tmpl w:val="6CB8572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EA41F1C"/>
    <w:multiLevelType w:val="hybridMultilevel"/>
    <w:tmpl w:val="74846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C2DCA"/>
    <w:multiLevelType w:val="multilevel"/>
    <w:tmpl w:val="D84C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BC1D59"/>
    <w:multiLevelType w:val="hybridMultilevel"/>
    <w:tmpl w:val="2DA6B50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450388A"/>
    <w:multiLevelType w:val="hybridMultilevel"/>
    <w:tmpl w:val="875EACFE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E6765B1"/>
    <w:multiLevelType w:val="multilevel"/>
    <w:tmpl w:val="B2B2F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4C088C"/>
    <w:multiLevelType w:val="hybridMultilevel"/>
    <w:tmpl w:val="2C0C4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D31E9"/>
    <w:multiLevelType w:val="hybridMultilevel"/>
    <w:tmpl w:val="772AE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D56995"/>
    <w:multiLevelType w:val="hybridMultilevel"/>
    <w:tmpl w:val="9FF61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8B61E2"/>
    <w:multiLevelType w:val="multilevel"/>
    <w:tmpl w:val="DE5C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30352B"/>
    <w:multiLevelType w:val="hybridMultilevel"/>
    <w:tmpl w:val="D1AC5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F76CA7"/>
    <w:multiLevelType w:val="hybridMultilevel"/>
    <w:tmpl w:val="3462F7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4"/>
  </w:num>
  <w:num w:numId="5">
    <w:abstractNumId w:val="19"/>
  </w:num>
  <w:num w:numId="6">
    <w:abstractNumId w:val="3"/>
  </w:num>
  <w:num w:numId="7">
    <w:abstractNumId w:val="2"/>
  </w:num>
  <w:num w:numId="8">
    <w:abstractNumId w:val="25"/>
  </w:num>
  <w:num w:numId="9">
    <w:abstractNumId w:val="8"/>
  </w:num>
  <w:num w:numId="10">
    <w:abstractNumId w:val="16"/>
  </w:num>
  <w:num w:numId="11">
    <w:abstractNumId w:val="14"/>
  </w:num>
  <w:num w:numId="12">
    <w:abstractNumId w:val="17"/>
  </w:num>
  <w:num w:numId="13">
    <w:abstractNumId w:val="22"/>
  </w:num>
  <w:num w:numId="14">
    <w:abstractNumId w:val="23"/>
  </w:num>
  <w:num w:numId="15">
    <w:abstractNumId w:val="21"/>
  </w:num>
  <w:num w:numId="16">
    <w:abstractNumId w:val="13"/>
  </w:num>
  <w:num w:numId="17">
    <w:abstractNumId w:val="1"/>
  </w:num>
  <w:num w:numId="18">
    <w:abstractNumId w:val="6"/>
  </w:num>
  <w:num w:numId="19">
    <w:abstractNumId w:val="10"/>
  </w:num>
  <w:num w:numId="20">
    <w:abstractNumId w:val="11"/>
  </w:num>
  <w:num w:numId="21">
    <w:abstractNumId w:val="18"/>
  </w:num>
  <w:num w:numId="22">
    <w:abstractNumId w:val="7"/>
  </w:num>
  <w:num w:numId="23">
    <w:abstractNumId w:val="20"/>
  </w:num>
  <w:num w:numId="24">
    <w:abstractNumId w:val="24"/>
  </w:num>
  <w:num w:numId="25">
    <w:abstractNumId w:val="15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F9C"/>
    <w:rsid w:val="00004BA1"/>
    <w:rsid w:val="000A6AEE"/>
    <w:rsid w:val="000F66F5"/>
    <w:rsid w:val="00103CF3"/>
    <w:rsid w:val="00127632"/>
    <w:rsid w:val="001443A8"/>
    <w:rsid w:val="001A5853"/>
    <w:rsid w:val="001F0992"/>
    <w:rsid w:val="00215AAA"/>
    <w:rsid w:val="00225ADC"/>
    <w:rsid w:val="002355F9"/>
    <w:rsid w:val="002C70A4"/>
    <w:rsid w:val="002D6A51"/>
    <w:rsid w:val="00327A19"/>
    <w:rsid w:val="00335EC1"/>
    <w:rsid w:val="003538CE"/>
    <w:rsid w:val="00365B56"/>
    <w:rsid w:val="003A1F88"/>
    <w:rsid w:val="003B0F9C"/>
    <w:rsid w:val="003C27C4"/>
    <w:rsid w:val="003D5ADD"/>
    <w:rsid w:val="003E6B0A"/>
    <w:rsid w:val="003F21AA"/>
    <w:rsid w:val="0048757D"/>
    <w:rsid w:val="004D3035"/>
    <w:rsid w:val="004D509C"/>
    <w:rsid w:val="005263E5"/>
    <w:rsid w:val="00526790"/>
    <w:rsid w:val="005315AC"/>
    <w:rsid w:val="005538B4"/>
    <w:rsid w:val="005773B0"/>
    <w:rsid w:val="005775D8"/>
    <w:rsid w:val="00593D72"/>
    <w:rsid w:val="005B10C4"/>
    <w:rsid w:val="005B53F7"/>
    <w:rsid w:val="005C158F"/>
    <w:rsid w:val="005E120A"/>
    <w:rsid w:val="00611DBA"/>
    <w:rsid w:val="0064218D"/>
    <w:rsid w:val="00666CB0"/>
    <w:rsid w:val="006702A8"/>
    <w:rsid w:val="00686468"/>
    <w:rsid w:val="006A3504"/>
    <w:rsid w:val="006B2693"/>
    <w:rsid w:val="006F3C8D"/>
    <w:rsid w:val="00704609"/>
    <w:rsid w:val="007065AA"/>
    <w:rsid w:val="00722729"/>
    <w:rsid w:val="007243DB"/>
    <w:rsid w:val="007257C8"/>
    <w:rsid w:val="0075103E"/>
    <w:rsid w:val="00762352"/>
    <w:rsid w:val="00763763"/>
    <w:rsid w:val="00772AE9"/>
    <w:rsid w:val="00777C0A"/>
    <w:rsid w:val="007856AC"/>
    <w:rsid w:val="007A17AC"/>
    <w:rsid w:val="007A43D1"/>
    <w:rsid w:val="007A5031"/>
    <w:rsid w:val="007E378D"/>
    <w:rsid w:val="007F1C4E"/>
    <w:rsid w:val="007F42BB"/>
    <w:rsid w:val="00834F99"/>
    <w:rsid w:val="00873052"/>
    <w:rsid w:val="00886544"/>
    <w:rsid w:val="008A2E75"/>
    <w:rsid w:val="008D3E64"/>
    <w:rsid w:val="00926957"/>
    <w:rsid w:val="0092772D"/>
    <w:rsid w:val="00931D4C"/>
    <w:rsid w:val="00944C67"/>
    <w:rsid w:val="00952362"/>
    <w:rsid w:val="00971DF1"/>
    <w:rsid w:val="00A00CC5"/>
    <w:rsid w:val="00A058EB"/>
    <w:rsid w:val="00A154AE"/>
    <w:rsid w:val="00A55608"/>
    <w:rsid w:val="00A70DF5"/>
    <w:rsid w:val="00A84FBB"/>
    <w:rsid w:val="00A8585F"/>
    <w:rsid w:val="00AA61E7"/>
    <w:rsid w:val="00AB2A4E"/>
    <w:rsid w:val="00AC3882"/>
    <w:rsid w:val="00AC5C93"/>
    <w:rsid w:val="00AE2915"/>
    <w:rsid w:val="00B35C08"/>
    <w:rsid w:val="00B63257"/>
    <w:rsid w:val="00B64E52"/>
    <w:rsid w:val="00B856F5"/>
    <w:rsid w:val="00BA2DED"/>
    <w:rsid w:val="00BD6EBB"/>
    <w:rsid w:val="00BF0736"/>
    <w:rsid w:val="00C500E6"/>
    <w:rsid w:val="00C96A63"/>
    <w:rsid w:val="00CA1753"/>
    <w:rsid w:val="00CA4993"/>
    <w:rsid w:val="00CD4928"/>
    <w:rsid w:val="00CE4E37"/>
    <w:rsid w:val="00CF6A26"/>
    <w:rsid w:val="00D1785E"/>
    <w:rsid w:val="00D33CFD"/>
    <w:rsid w:val="00D61451"/>
    <w:rsid w:val="00D73544"/>
    <w:rsid w:val="00DA5D1B"/>
    <w:rsid w:val="00E529E3"/>
    <w:rsid w:val="00E85BC0"/>
    <w:rsid w:val="00EC098E"/>
    <w:rsid w:val="00EF19CD"/>
    <w:rsid w:val="00F61D27"/>
    <w:rsid w:val="00F61FEF"/>
    <w:rsid w:val="00F64B3B"/>
    <w:rsid w:val="00F809A0"/>
    <w:rsid w:val="00FC293A"/>
    <w:rsid w:val="00FD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257"/>
  </w:style>
  <w:style w:type="paragraph" w:styleId="1">
    <w:name w:val="heading 1"/>
    <w:basedOn w:val="a"/>
    <w:link w:val="10"/>
    <w:uiPriority w:val="9"/>
    <w:qFormat/>
    <w:rsid w:val="007257C8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5A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15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1F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70DF5"/>
    <w:rPr>
      <w:b/>
      <w:bCs/>
    </w:rPr>
  </w:style>
  <w:style w:type="paragraph" w:styleId="a4">
    <w:name w:val="List Paragraph"/>
    <w:basedOn w:val="a"/>
    <w:uiPriority w:val="34"/>
    <w:qFormat/>
    <w:rsid w:val="00A70DF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257C8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6">
    <w:name w:val="Hyperlink"/>
    <w:basedOn w:val="a0"/>
    <w:uiPriority w:val="99"/>
    <w:unhideWhenUsed/>
    <w:rsid w:val="007257C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257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7">
    <w:name w:val="Table Grid"/>
    <w:basedOn w:val="a1"/>
    <w:uiPriority w:val="59"/>
    <w:rsid w:val="009277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eeninfo">
    <w:name w:val="green_info"/>
    <w:basedOn w:val="a0"/>
    <w:rsid w:val="00CD4928"/>
  </w:style>
  <w:style w:type="character" w:customStyle="1" w:styleId="20">
    <w:name w:val="Заголовок 2 Знак"/>
    <w:basedOn w:val="a0"/>
    <w:link w:val="2"/>
    <w:uiPriority w:val="9"/>
    <w:semiHidden/>
    <w:rsid w:val="00215A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15AA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A1F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">
    <w:name w:val="p"/>
    <w:basedOn w:val="a"/>
    <w:rsid w:val="001A5853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paragraph" w:styleId="a8">
    <w:name w:val="footnote text"/>
    <w:basedOn w:val="a"/>
    <w:link w:val="a9"/>
    <w:uiPriority w:val="99"/>
    <w:unhideWhenUsed/>
    <w:rsid w:val="00AE2915"/>
    <w:pPr>
      <w:ind w:firstLine="0"/>
      <w:jc w:val="left"/>
    </w:pPr>
    <w:rPr>
      <w:rFonts w:asciiTheme="minorHAnsi" w:eastAsiaTheme="minorEastAsia" w:hAnsiTheme="minorHAnsi"/>
      <w:sz w:val="20"/>
      <w:szCs w:val="20"/>
      <w:lang w:val="en-US" w:bidi="en-US"/>
    </w:rPr>
  </w:style>
  <w:style w:type="character" w:customStyle="1" w:styleId="a9">
    <w:name w:val="Текст сноски Знак"/>
    <w:basedOn w:val="a0"/>
    <w:link w:val="a8"/>
    <w:uiPriority w:val="99"/>
    <w:rsid w:val="00AE2915"/>
    <w:rPr>
      <w:rFonts w:asciiTheme="minorHAnsi" w:eastAsiaTheme="minorEastAsia" w:hAnsiTheme="minorHAnsi"/>
      <w:sz w:val="20"/>
      <w:szCs w:val="20"/>
      <w:lang w:val="en-US" w:bidi="en-US"/>
    </w:rPr>
  </w:style>
  <w:style w:type="character" w:styleId="aa">
    <w:name w:val="footnote reference"/>
    <w:basedOn w:val="a0"/>
    <w:uiPriority w:val="99"/>
    <w:semiHidden/>
    <w:unhideWhenUsed/>
    <w:rsid w:val="00AE2915"/>
    <w:rPr>
      <w:vertAlign w:val="superscript"/>
    </w:rPr>
  </w:style>
  <w:style w:type="paragraph" w:styleId="ab">
    <w:name w:val="No Spacing"/>
    <w:uiPriority w:val="1"/>
    <w:qFormat/>
    <w:rsid w:val="000A6AEE"/>
    <w:pPr>
      <w:ind w:firstLine="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earcher.ru" TargetMode="External"/><Relationship Id="rId13" Type="http://schemas.openxmlformats.org/officeDocument/2006/relationships/hyperlink" Target="http://www.redu.ru/" TargetMode="External"/><Relationship Id="rId18" Type="http://schemas.openxmlformats.org/officeDocument/2006/relationships/hyperlink" Target="http://www.gnpb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earcher.ru/" TargetMode="External"/><Relationship Id="rId17" Type="http://schemas.openxmlformats.org/officeDocument/2006/relationships/hyperlink" Target="http://www.rs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ubscribe.dnttm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/articles/50220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onkurs.dnttm.ru/" TargetMode="External"/><Relationship Id="rId10" Type="http://schemas.openxmlformats.org/officeDocument/2006/relationships/hyperlink" Target="http://www.research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esearcher.ru" TargetMode="External"/><Relationship Id="rId14" Type="http://schemas.openxmlformats.org/officeDocument/2006/relationships/hyperlink" Target="http://www.issl.dntt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54674-5ACC-479B-9900-E11B9FA3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7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Елена</cp:lastModifiedBy>
  <cp:revision>39</cp:revision>
  <cp:lastPrinted>2014-09-11T13:44:00Z</cp:lastPrinted>
  <dcterms:created xsi:type="dcterms:W3CDTF">2009-11-26T09:52:00Z</dcterms:created>
  <dcterms:modified xsi:type="dcterms:W3CDTF">2014-09-11T13:44:00Z</dcterms:modified>
</cp:coreProperties>
</file>